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76C87BCE" w:rsidR="00C91ED1" w:rsidRPr="00F62710" w:rsidRDefault="00E3090D"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45288D51">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708A4115"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E3090D">
                              <w:rPr>
                                <w:rFonts w:ascii="Lato Light" w:hAnsi="Lato Light" w:cstheme="minorHAnsi"/>
                                <w:b w:val="0"/>
                                <w:bCs w:val="0"/>
                                <w:sz w:val="20"/>
                                <w:szCs w:val="20"/>
                                <w:u w:val="none"/>
                              </w:rPr>
                              <w:t>New Mexico</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E3090D">
                              <w:rPr>
                                <w:rFonts w:ascii="Lato Light" w:hAnsi="Lato Light" w:cstheme="minorHAnsi"/>
                                <w:b w:val="0"/>
                                <w:bCs w:val="0"/>
                                <w:sz w:val="20"/>
                                <w:szCs w:val="20"/>
                                <w:u w:val="none"/>
                              </w:rPr>
                              <w:t>at</w:t>
                            </w:r>
                            <w:r w:rsidR="00850436" w:rsidRPr="00E3090D">
                              <w:rPr>
                                <w:rFonts w:ascii="Lato Light" w:hAnsi="Lato Light" w:cstheme="minorHAnsi"/>
                                <w:b w:val="0"/>
                                <w:bCs w:val="0"/>
                                <w:sz w:val="20"/>
                                <w:szCs w:val="20"/>
                                <w:u w:val="none"/>
                              </w:rPr>
                              <w:t xml:space="preserve"> </w:t>
                            </w:r>
                            <w:r w:rsidR="00E3090D" w:rsidRPr="00E3090D">
                              <w:rPr>
                                <w:rFonts w:ascii="Lato Light" w:hAnsi="Lato Light" w:cstheme="minorHAnsi"/>
                                <w:sz w:val="20"/>
                                <w:szCs w:val="20"/>
                              </w:rPr>
                              <w:t>1-855-333-7233</w:t>
                            </w:r>
                            <w:r w:rsidR="00E3090D">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6ED364DD"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B706A1B" w14:textId="77777777" w:rsidR="00E3090D" w:rsidRPr="00E3090D" w:rsidRDefault="00E3090D" w:rsidP="00E3090D">
                            <w:pPr>
                              <w:rPr>
                                <w:rFonts w:ascii="Lato Light" w:hAnsi="Lato Light" w:cstheme="minorHAnsi"/>
                                <w:sz w:val="18"/>
                                <w:szCs w:val="18"/>
                              </w:rPr>
                            </w:pPr>
                            <w:r w:rsidRPr="00E3090D">
                              <w:rPr>
                                <w:rFonts w:ascii="Lato Light" w:hAnsi="Lato Light" w:cstheme="minorHAnsi"/>
                                <w:sz w:val="18"/>
                                <w:szCs w:val="18"/>
                              </w:rPr>
                              <w:t>New Mexico Child Abuse &amp; Neglect</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1-855-333-SAFE (7233)</w:t>
                            </w:r>
                          </w:p>
                          <w:p w14:paraId="32A37789" w14:textId="77777777" w:rsidR="00E3090D" w:rsidRPr="00E3090D" w:rsidRDefault="00E3090D" w:rsidP="00E3090D">
                            <w:pPr>
                              <w:rPr>
                                <w:rFonts w:ascii="Lato Light" w:hAnsi="Lato Light" w:cstheme="minorHAnsi"/>
                                <w:sz w:val="18"/>
                                <w:szCs w:val="18"/>
                              </w:rPr>
                            </w:pPr>
                          </w:p>
                          <w:p w14:paraId="442D818F" w14:textId="77777777" w:rsidR="00E3090D" w:rsidRPr="00E3090D" w:rsidRDefault="00E3090D" w:rsidP="00E3090D">
                            <w:pPr>
                              <w:ind w:left="4320" w:hanging="4320"/>
                              <w:rPr>
                                <w:rFonts w:ascii="Lato Light" w:hAnsi="Lato Light" w:cstheme="minorHAnsi"/>
                                <w:sz w:val="18"/>
                                <w:szCs w:val="18"/>
                              </w:rPr>
                            </w:pPr>
                            <w:r w:rsidRPr="00E3090D">
                              <w:rPr>
                                <w:rFonts w:ascii="Lato Light" w:hAnsi="Lato Light" w:cstheme="minorHAnsi"/>
                                <w:sz w:val="18"/>
                                <w:szCs w:val="18"/>
                              </w:rPr>
                              <w:t>Hartley House Crisis Line (24-hour)</w:t>
                            </w:r>
                            <w:r w:rsidRPr="00E3090D">
                              <w:rPr>
                                <w:rFonts w:ascii="Lato Light" w:hAnsi="Lato Light" w:cstheme="minorHAnsi"/>
                                <w:sz w:val="18"/>
                                <w:szCs w:val="18"/>
                              </w:rPr>
                              <w:tab/>
                              <w:t>575-769-0305</w:t>
                            </w:r>
                          </w:p>
                          <w:p w14:paraId="20D02D08" w14:textId="77777777" w:rsidR="00E3090D" w:rsidRPr="00E3090D" w:rsidRDefault="00E3090D" w:rsidP="00E3090D">
                            <w:pPr>
                              <w:ind w:left="4320" w:hanging="4320"/>
                              <w:rPr>
                                <w:rFonts w:ascii="Lato Light" w:hAnsi="Lato Light" w:cstheme="minorHAnsi"/>
                                <w:sz w:val="18"/>
                                <w:szCs w:val="20"/>
                              </w:rPr>
                            </w:pPr>
                          </w:p>
                          <w:p w14:paraId="6D5C5CD4" w14:textId="77777777" w:rsidR="00E3090D" w:rsidRPr="00E3090D" w:rsidRDefault="00E3090D" w:rsidP="00E3090D">
                            <w:pPr>
                              <w:ind w:left="4320" w:hanging="4320"/>
                              <w:rPr>
                                <w:rFonts w:ascii="Lato Light" w:hAnsi="Lato Light" w:cstheme="minorHAnsi"/>
                                <w:sz w:val="18"/>
                                <w:szCs w:val="20"/>
                              </w:rPr>
                            </w:pPr>
                            <w:r w:rsidRPr="00E3090D">
                              <w:rPr>
                                <w:rFonts w:ascii="Lato Light" w:hAnsi="Lato Light" w:cstheme="minorHAnsi"/>
                                <w:sz w:val="18"/>
                                <w:szCs w:val="20"/>
                              </w:rPr>
                              <w:t>United Way Crisis Helpline (24 hour)</w:t>
                            </w:r>
                            <w:r w:rsidRPr="00E3090D">
                              <w:rPr>
                                <w:rFonts w:ascii="Lato Light" w:hAnsi="Lato Light" w:cstheme="minorHAnsi"/>
                                <w:sz w:val="18"/>
                                <w:szCs w:val="20"/>
                              </w:rPr>
                              <w:tab/>
                              <w:t xml:space="preserve">888-421-1266 </w:t>
                            </w:r>
                            <w:r w:rsidRPr="00E3090D">
                              <w:rPr>
                                <w:rFonts w:ascii="Lato Light" w:hAnsi="Lato Light" w:cstheme="minorHAnsi"/>
                                <w:sz w:val="18"/>
                                <w:szCs w:val="20"/>
                              </w:rPr>
                              <w:br/>
                              <w:t xml:space="preserve">211(after hours) </w:t>
                            </w:r>
                            <w:r w:rsidRPr="00E3090D">
                              <w:rPr>
                                <w:rFonts w:ascii="Lato Light" w:hAnsi="Lato Light" w:cstheme="minorHAnsi"/>
                                <w:sz w:val="18"/>
                                <w:szCs w:val="20"/>
                              </w:rPr>
                              <w:br/>
                            </w:r>
                          </w:p>
                          <w:p w14:paraId="0B621174" w14:textId="77777777" w:rsidR="00E3090D" w:rsidRPr="00E3090D" w:rsidRDefault="00E3090D" w:rsidP="00E3090D">
                            <w:pPr>
                              <w:ind w:left="4320" w:hanging="4320"/>
                              <w:rPr>
                                <w:rFonts w:ascii="Lato Light" w:hAnsi="Lato Light" w:cstheme="minorHAnsi"/>
                                <w:sz w:val="18"/>
                                <w:szCs w:val="20"/>
                              </w:rPr>
                            </w:pPr>
                            <w:r w:rsidRPr="00E3090D">
                              <w:rPr>
                                <w:rFonts w:ascii="Lato Light" w:hAnsi="Lato Light" w:cstheme="minorHAnsi"/>
                                <w:sz w:val="18"/>
                                <w:szCs w:val="20"/>
                              </w:rPr>
                              <w:t>Darkness to Light Helpline</w:t>
                            </w:r>
                            <w:r w:rsidRPr="00E3090D">
                              <w:rPr>
                                <w:rFonts w:ascii="Lato Light" w:hAnsi="Lato Light" w:cstheme="minorHAnsi"/>
                                <w:sz w:val="18"/>
                                <w:szCs w:val="20"/>
                              </w:rPr>
                              <w:tab/>
                              <w:t>1-866- FOR-LIGHT</w:t>
                            </w:r>
                            <w:r w:rsidRPr="00E3090D">
                              <w:rPr>
                                <w:rFonts w:ascii="Lato Light" w:hAnsi="Lato Light" w:cstheme="minorHAnsi"/>
                                <w:sz w:val="18"/>
                                <w:szCs w:val="20"/>
                              </w:rPr>
                              <w:br/>
                              <w:t>(1-866-367-5444)</w:t>
                            </w:r>
                            <w:r w:rsidRPr="00E3090D">
                              <w:rPr>
                                <w:rFonts w:ascii="Lato Light" w:hAnsi="Lato Light" w:cstheme="minorHAnsi"/>
                                <w:sz w:val="18"/>
                                <w:szCs w:val="20"/>
                              </w:rPr>
                              <w:br/>
                            </w:r>
                          </w:p>
                          <w:p w14:paraId="105743BA" w14:textId="77777777" w:rsidR="00E3090D" w:rsidRPr="00E3090D" w:rsidRDefault="00E3090D" w:rsidP="00E3090D">
                            <w:pPr>
                              <w:ind w:left="4320" w:hanging="4320"/>
                              <w:rPr>
                                <w:rFonts w:ascii="Lato Light" w:hAnsi="Lato Light" w:cstheme="minorHAnsi"/>
                                <w:sz w:val="18"/>
                                <w:szCs w:val="20"/>
                              </w:rPr>
                            </w:pPr>
                            <w:proofErr w:type="spellStart"/>
                            <w:r w:rsidRPr="00E3090D">
                              <w:rPr>
                                <w:rFonts w:ascii="Lato Light" w:hAnsi="Lato Light" w:cstheme="minorHAnsi"/>
                                <w:sz w:val="18"/>
                                <w:szCs w:val="20"/>
                              </w:rPr>
                              <w:t>Childhelp</w:t>
                            </w:r>
                            <w:proofErr w:type="spellEnd"/>
                            <w:r w:rsidRPr="00E3090D">
                              <w:rPr>
                                <w:rFonts w:ascii="Lato Light" w:hAnsi="Lato Light" w:cstheme="minorHAnsi"/>
                                <w:sz w:val="18"/>
                                <w:szCs w:val="20"/>
                              </w:rPr>
                              <w:t>: USA National Child Abuse Hotline</w:t>
                            </w:r>
                            <w:r w:rsidRPr="00E3090D">
                              <w:rPr>
                                <w:rFonts w:ascii="Lato Light" w:hAnsi="Lato Light" w:cstheme="minorHAnsi"/>
                                <w:sz w:val="18"/>
                                <w:szCs w:val="20"/>
                              </w:rPr>
                              <w:tab/>
                              <w:t>1-800-4-A-CHILD</w:t>
                            </w:r>
                            <w:r w:rsidRPr="00E3090D">
                              <w:rPr>
                                <w:rFonts w:ascii="Lato Light" w:hAnsi="Lato Light" w:cstheme="minorHAnsi"/>
                                <w:sz w:val="18"/>
                                <w:szCs w:val="20"/>
                              </w:rPr>
                              <w:br/>
                              <w:t>(1-800-422-4453)</w:t>
                            </w:r>
                          </w:p>
                          <w:p w14:paraId="2C5AA5A0" w14:textId="7ECDDF1A" w:rsidR="005A5628" w:rsidRPr="00E3090D" w:rsidRDefault="00C91ED1" w:rsidP="00E3090D">
                            <w:pPr>
                              <w:ind w:left="4320" w:hanging="4320"/>
                              <w:rPr>
                                <w:rFonts w:ascii="Lato Heavy" w:hAnsi="Lato Heavy" w:cstheme="minorHAnsi"/>
                                <w:b/>
                                <w:color w:val="6AC395"/>
                                <w:szCs w:val="20"/>
                              </w:rPr>
                            </w:pPr>
                            <w:r w:rsidRPr="00352134">
                              <w:rPr>
                                <w:rFonts w:ascii="Lato Heavy" w:hAnsi="Lato Heavy" w:cstheme="minorHAnsi"/>
                                <w:color w:val="6AC395"/>
                                <w:szCs w:val="20"/>
                              </w:rPr>
                              <w:t>ADDITIONAL RESOURCES</w:t>
                            </w:r>
                          </w:p>
                          <w:p w14:paraId="393D54A8" w14:textId="77777777" w:rsidR="00E3090D" w:rsidRPr="00E3090D" w:rsidRDefault="00E3090D" w:rsidP="00E3090D">
                            <w:pPr>
                              <w:pStyle w:val="Heading2"/>
                              <w:jc w:val="left"/>
                              <w:rPr>
                                <w:rFonts w:ascii="Lato Light" w:hAnsi="Lato Light" w:cstheme="minorHAnsi"/>
                                <w:sz w:val="18"/>
                                <w:szCs w:val="20"/>
                                <w:u w:val="none"/>
                              </w:rPr>
                            </w:pPr>
                            <w:r w:rsidRPr="00E3090D">
                              <w:rPr>
                                <w:rFonts w:ascii="Lato Light" w:hAnsi="Lato Light" w:cstheme="minorHAnsi"/>
                                <w:sz w:val="18"/>
                                <w:szCs w:val="20"/>
                                <w:u w:val="none"/>
                              </w:rPr>
                              <w:t>Legal Help</w:t>
                            </w:r>
                          </w:p>
                          <w:p w14:paraId="00E57A04" w14:textId="77777777" w:rsidR="00E3090D" w:rsidRPr="00E3090D" w:rsidRDefault="00E3090D" w:rsidP="00E3090D">
                            <w:pPr>
                              <w:rPr>
                                <w:rFonts w:ascii="Lato Light" w:hAnsi="Lato Light" w:cstheme="minorHAnsi"/>
                                <w:sz w:val="18"/>
                                <w:szCs w:val="20"/>
                                <w:lang w:val="en"/>
                              </w:rPr>
                            </w:pPr>
                            <w:r w:rsidRPr="00E3090D">
                              <w:rPr>
                                <w:rFonts w:ascii="Lato Light" w:hAnsi="Lato Light" w:cstheme="minorHAnsi"/>
                                <w:sz w:val="18"/>
                                <w:szCs w:val="18"/>
                              </w:rPr>
                              <w:t>NM State Bar</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505-797-6000</w:t>
                            </w:r>
                            <w:r w:rsidRPr="00E3090D">
                              <w:rPr>
                                <w:rFonts w:ascii="Lato Light" w:hAnsi="Lato Light" w:cstheme="minorHAnsi"/>
                                <w:sz w:val="18"/>
                                <w:szCs w:val="20"/>
                              </w:rPr>
                              <w:br/>
                            </w:r>
                            <w:r w:rsidRPr="00E3090D">
                              <w:rPr>
                                <w:rFonts w:ascii="Lato Light" w:hAnsi="Lato Light" w:cstheme="minorHAnsi"/>
                                <w:sz w:val="18"/>
                                <w:szCs w:val="20"/>
                                <w:lang w:val="en"/>
                              </w:rPr>
                              <w:tab/>
                            </w:r>
                          </w:p>
                          <w:p w14:paraId="7E869BC7" w14:textId="77777777" w:rsidR="00E3090D" w:rsidRPr="00E3090D" w:rsidRDefault="00E3090D" w:rsidP="00E3090D">
                            <w:pPr>
                              <w:pStyle w:val="Heading3"/>
                              <w:jc w:val="left"/>
                              <w:rPr>
                                <w:rFonts w:ascii="Lato Light" w:hAnsi="Lato Light" w:cstheme="minorHAnsi"/>
                                <w:sz w:val="18"/>
                                <w:szCs w:val="20"/>
                              </w:rPr>
                            </w:pPr>
                            <w:r w:rsidRPr="00E3090D">
                              <w:rPr>
                                <w:rFonts w:ascii="Lato Light" w:hAnsi="Lato Light" w:cstheme="minorHAnsi"/>
                                <w:sz w:val="18"/>
                                <w:szCs w:val="20"/>
                              </w:rPr>
                              <w:t>Victim Advocacy</w:t>
                            </w:r>
                          </w:p>
                          <w:p w14:paraId="0D132792" w14:textId="77777777" w:rsidR="00E3090D" w:rsidRPr="00E3090D" w:rsidRDefault="00E3090D" w:rsidP="00E3090D">
                            <w:pPr>
                              <w:pStyle w:val="Heading1"/>
                              <w:rPr>
                                <w:rFonts w:ascii="Lato Light" w:hAnsi="Lato Light" w:cstheme="minorHAnsi"/>
                                <w:b w:val="0"/>
                                <w:sz w:val="18"/>
                                <w:szCs w:val="18"/>
                                <w:u w:val="none"/>
                              </w:rPr>
                            </w:pPr>
                            <w:r w:rsidRPr="00E3090D">
                              <w:rPr>
                                <w:rFonts w:ascii="Lato Light" w:hAnsi="Lato Light" w:cstheme="minorHAnsi"/>
                                <w:b w:val="0"/>
                                <w:sz w:val="18"/>
                                <w:szCs w:val="18"/>
                                <w:u w:val="none"/>
                              </w:rPr>
                              <w:t>All Faiths, Receiving Home</w:t>
                            </w:r>
                            <w:r w:rsidRPr="00E3090D">
                              <w:rPr>
                                <w:rFonts w:ascii="Lato Light" w:hAnsi="Lato Light" w:cstheme="minorHAnsi"/>
                                <w:b w:val="0"/>
                                <w:sz w:val="18"/>
                                <w:szCs w:val="18"/>
                                <w:u w:val="none"/>
                              </w:rPr>
                              <w:tab/>
                            </w:r>
                            <w:r w:rsidRPr="00E3090D">
                              <w:rPr>
                                <w:rFonts w:ascii="Lato Light" w:hAnsi="Lato Light" w:cstheme="minorHAnsi"/>
                                <w:b w:val="0"/>
                                <w:sz w:val="18"/>
                                <w:szCs w:val="18"/>
                                <w:u w:val="none"/>
                              </w:rPr>
                              <w:tab/>
                            </w:r>
                            <w:r w:rsidRPr="00E3090D">
                              <w:rPr>
                                <w:rFonts w:ascii="Lato Light" w:hAnsi="Lato Light" w:cstheme="minorHAnsi"/>
                                <w:b w:val="0"/>
                                <w:sz w:val="18"/>
                                <w:szCs w:val="18"/>
                                <w:u w:val="none"/>
                              </w:rPr>
                              <w:tab/>
                            </w:r>
                            <w:r w:rsidRPr="00E3090D">
                              <w:rPr>
                                <w:rFonts w:ascii="Lato Light" w:hAnsi="Lato Light" w:cstheme="minorHAnsi"/>
                                <w:b w:val="0"/>
                                <w:sz w:val="18"/>
                                <w:szCs w:val="18"/>
                                <w:u w:val="none"/>
                              </w:rPr>
                              <w:tab/>
                              <w:t>505-271-0329</w:t>
                            </w:r>
                          </w:p>
                          <w:p w14:paraId="32E1B7E0" w14:textId="77777777" w:rsidR="00E3090D" w:rsidRPr="00E3090D" w:rsidRDefault="00E3090D" w:rsidP="00E3090D">
                            <w:pPr>
                              <w:rPr>
                                <w:rFonts w:ascii="Lato Light" w:hAnsi="Lato Light" w:cstheme="minorHAnsi"/>
                                <w:sz w:val="18"/>
                                <w:szCs w:val="18"/>
                              </w:rPr>
                            </w:pPr>
                            <w:r w:rsidRPr="00E3090D">
                              <w:rPr>
                                <w:rFonts w:ascii="Lato Light" w:hAnsi="Lato Light" w:cstheme="minorHAnsi"/>
                                <w:sz w:val="18"/>
                                <w:szCs w:val="18"/>
                              </w:rPr>
                              <w:t>FYI Safehouse</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575-522-4004</w:t>
                            </w:r>
                          </w:p>
                          <w:p w14:paraId="1857C9D2" w14:textId="77777777" w:rsidR="00E3090D" w:rsidRPr="00E3090D" w:rsidRDefault="00E3090D" w:rsidP="00E3090D">
                            <w:pPr>
                              <w:rPr>
                                <w:rFonts w:ascii="Lato Light" w:hAnsi="Lato Light" w:cstheme="minorHAnsi"/>
                                <w:sz w:val="18"/>
                                <w:szCs w:val="18"/>
                              </w:rPr>
                            </w:pPr>
                            <w:proofErr w:type="spellStart"/>
                            <w:r w:rsidRPr="00E3090D">
                              <w:rPr>
                                <w:rFonts w:ascii="Lato Light" w:hAnsi="Lato Light" w:cstheme="minorHAnsi"/>
                                <w:sz w:val="18"/>
                                <w:szCs w:val="18"/>
                              </w:rPr>
                              <w:t>Childhaven</w:t>
                            </w:r>
                            <w:proofErr w:type="spellEnd"/>
                            <w:r w:rsidRPr="00E3090D">
                              <w:rPr>
                                <w:rFonts w:ascii="Lato Light" w:hAnsi="Lato Light" w:cstheme="minorHAnsi"/>
                                <w:sz w:val="18"/>
                                <w:szCs w:val="18"/>
                              </w:rPr>
                              <w:t xml:space="preserve"> Foundation</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505-327-1482</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F6E2EA7" w14:textId="77777777" w:rsidR="00E3090D" w:rsidRPr="00E3090D" w:rsidRDefault="00E3090D" w:rsidP="00E3090D">
                            <w:pPr>
                              <w:rPr>
                                <w:rFonts w:ascii="Lato Light" w:hAnsi="Lato Light" w:cstheme="minorHAnsi"/>
                                <w:b/>
                                <w:sz w:val="18"/>
                                <w:szCs w:val="20"/>
                              </w:rPr>
                            </w:pPr>
                            <w:r w:rsidRPr="00E3090D">
                              <w:rPr>
                                <w:rFonts w:ascii="Lato Light" w:hAnsi="Lato Light" w:cstheme="minorHAnsi"/>
                                <w:b/>
                                <w:sz w:val="18"/>
                                <w:szCs w:val="20"/>
                              </w:rPr>
                              <w:t>Treatment Providers</w:t>
                            </w:r>
                          </w:p>
                          <w:p w14:paraId="01008AF9" w14:textId="77777777" w:rsidR="00E3090D" w:rsidRPr="00E3090D" w:rsidRDefault="00E3090D" w:rsidP="00E3090D">
                            <w:pPr>
                              <w:rPr>
                                <w:rFonts w:ascii="Lato Light" w:hAnsi="Lato Light" w:cstheme="minorHAnsi"/>
                                <w:sz w:val="18"/>
                                <w:szCs w:val="20"/>
                              </w:rPr>
                            </w:pPr>
                            <w:r w:rsidRPr="00E3090D">
                              <w:rPr>
                                <w:rFonts w:ascii="Lato Light" w:hAnsi="Lato Light" w:cstheme="minorHAnsi"/>
                                <w:sz w:val="18"/>
                                <w:szCs w:val="18"/>
                              </w:rPr>
                              <w:t>NM Dept of Mental Health</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505-476-9266</w:t>
                            </w:r>
                          </w:p>
                          <w:p w14:paraId="0CE01ED1" w14:textId="77777777" w:rsidR="00E3090D" w:rsidRPr="00E3090D" w:rsidRDefault="00E3090D" w:rsidP="00E3090D">
                            <w:pPr>
                              <w:pStyle w:val="Heading1"/>
                              <w:rPr>
                                <w:rFonts w:ascii="Lato Light" w:hAnsi="Lato Light" w:cstheme="minorHAnsi"/>
                                <w:sz w:val="18"/>
                                <w:szCs w:val="20"/>
                                <w:u w:val="none"/>
                              </w:rPr>
                            </w:pPr>
                          </w:p>
                          <w:p w14:paraId="0D0AFFC9" w14:textId="77777777" w:rsidR="00E3090D" w:rsidRPr="00E3090D" w:rsidRDefault="00E3090D" w:rsidP="00E3090D">
                            <w:pPr>
                              <w:pStyle w:val="Heading1"/>
                              <w:rPr>
                                <w:rFonts w:ascii="Lato Light" w:hAnsi="Lato Light" w:cstheme="minorHAnsi"/>
                                <w:sz w:val="18"/>
                                <w:szCs w:val="20"/>
                                <w:u w:val="none"/>
                              </w:rPr>
                            </w:pPr>
                            <w:r w:rsidRPr="00E3090D">
                              <w:rPr>
                                <w:rFonts w:ascii="Lato Light" w:hAnsi="Lato Light" w:cstheme="minorHAnsi"/>
                                <w:sz w:val="18"/>
                                <w:szCs w:val="20"/>
                                <w:u w:val="none"/>
                              </w:rPr>
                              <w:t xml:space="preserve">Support groups for survivors and for parents </w:t>
                            </w:r>
                            <w:r w:rsidRPr="00E3090D">
                              <w:rPr>
                                <w:rFonts w:ascii="Lato Light" w:hAnsi="Lato Light" w:cstheme="minorHAnsi"/>
                                <w:sz w:val="18"/>
                                <w:szCs w:val="20"/>
                                <w:u w:val="none"/>
                              </w:rPr>
                              <w:br/>
                              <w:t>and families of children who have been abused</w:t>
                            </w:r>
                          </w:p>
                          <w:p w14:paraId="7A038869" w14:textId="77777777" w:rsidR="00E3090D" w:rsidRPr="00E3090D" w:rsidRDefault="00E3090D" w:rsidP="00E3090D">
                            <w:pPr>
                              <w:rPr>
                                <w:rFonts w:ascii="Lato Light" w:hAnsi="Lato Light" w:cstheme="minorHAnsi"/>
                                <w:bCs/>
                                <w:sz w:val="18"/>
                                <w:szCs w:val="18"/>
                              </w:rPr>
                            </w:pPr>
                            <w:r w:rsidRPr="00E3090D">
                              <w:rPr>
                                <w:rFonts w:ascii="Lato Light" w:hAnsi="Lato Light" w:cstheme="minorHAnsi"/>
                                <w:bCs/>
                                <w:sz w:val="18"/>
                                <w:szCs w:val="18"/>
                              </w:rPr>
                              <w:t>Hartley House</w:t>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t>575-762-0050</w:t>
                            </w:r>
                            <w:r w:rsidRPr="00E3090D">
                              <w:rPr>
                                <w:rFonts w:ascii="Lato Light" w:hAnsi="Lato Light" w:cstheme="minorHAnsi"/>
                                <w:bCs/>
                                <w:sz w:val="18"/>
                                <w:szCs w:val="18"/>
                              </w:rPr>
                              <w:tab/>
                            </w:r>
                          </w:p>
                          <w:p w14:paraId="74952A27" w14:textId="77777777" w:rsidR="00E3090D" w:rsidRPr="00E3090D" w:rsidRDefault="00E3090D" w:rsidP="00E3090D">
                            <w:pPr>
                              <w:rPr>
                                <w:rFonts w:ascii="Lato Light" w:hAnsi="Lato Light" w:cstheme="minorHAnsi"/>
                                <w:bCs/>
                                <w:sz w:val="18"/>
                                <w:szCs w:val="20"/>
                              </w:rPr>
                            </w:pPr>
                            <w:r w:rsidRPr="00E3090D">
                              <w:rPr>
                                <w:rFonts w:ascii="Lato Light" w:hAnsi="Lato Light" w:cstheme="minorHAnsi"/>
                                <w:bCs/>
                                <w:sz w:val="18"/>
                                <w:szCs w:val="18"/>
                              </w:rPr>
                              <w:t>Healing House</w:t>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t>575-546-6539</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67676"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w:t>
                            </w:r>
                            <w:bookmarkStart w:id="0" w:name="_GoBack"/>
                            <w:bookmarkEnd w:id="0"/>
                            <w:r w:rsidR="00C91ED1" w:rsidRPr="007E6812">
                              <w:rPr>
                                <w:rFonts w:ascii="Lato Light" w:hAnsi="Lato Light" w:cstheme="minorHAnsi"/>
                                <w:sz w:val="18"/>
                                <w:szCs w:val="20"/>
                              </w:rPr>
                              <w:t>444</w:t>
                            </w:r>
                          </w:p>
                          <w:p w14:paraId="116C102E" w14:textId="77777777" w:rsidR="00C91ED1" w:rsidRPr="007E6812" w:rsidRDefault="00367676"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4A61A9DE" w:rsidR="00C91ED1" w:rsidRPr="007E6812" w:rsidRDefault="00367676"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708A4115"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E3090D">
                        <w:rPr>
                          <w:rFonts w:ascii="Lato Light" w:hAnsi="Lato Light" w:cstheme="minorHAnsi"/>
                          <w:b w:val="0"/>
                          <w:bCs w:val="0"/>
                          <w:sz w:val="20"/>
                          <w:szCs w:val="20"/>
                          <w:u w:val="none"/>
                        </w:rPr>
                        <w:t>New Mexico</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E3090D">
                        <w:rPr>
                          <w:rFonts w:ascii="Lato Light" w:hAnsi="Lato Light" w:cstheme="minorHAnsi"/>
                          <w:b w:val="0"/>
                          <w:bCs w:val="0"/>
                          <w:sz w:val="20"/>
                          <w:szCs w:val="20"/>
                          <w:u w:val="none"/>
                        </w:rPr>
                        <w:t>at</w:t>
                      </w:r>
                      <w:r w:rsidR="00850436" w:rsidRPr="00E3090D">
                        <w:rPr>
                          <w:rFonts w:ascii="Lato Light" w:hAnsi="Lato Light" w:cstheme="minorHAnsi"/>
                          <w:b w:val="0"/>
                          <w:bCs w:val="0"/>
                          <w:sz w:val="20"/>
                          <w:szCs w:val="20"/>
                          <w:u w:val="none"/>
                        </w:rPr>
                        <w:t xml:space="preserve"> </w:t>
                      </w:r>
                      <w:r w:rsidR="00E3090D" w:rsidRPr="00E3090D">
                        <w:rPr>
                          <w:rFonts w:ascii="Lato Light" w:hAnsi="Lato Light" w:cstheme="minorHAnsi"/>
                          <w:sz w:val="20"/>
                          <w:szCs w:val="20"/>
                        </w:rPr>
                        <w:t>1-855-333-7233</w:t>
                      </w:r>
                      <w:r w:rsidR="00E3090D">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6ED364DD"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B706A1B" w14:textId="77777777" w:rsidR="00E3090D" w:rsidRPr="00E3090D" w:rsidRDefault="00E3090D" w:rsidP="00E3090D">
                      <w:pPr>
                        <w:rPr>
                          <w:rFonts w:ascii="Lato Light" w:hAnsi="Lato Light" w:cstheme="minorHAnsi"/>
                          <w:sz w:val="18"/>
                          <w:szCs w:val="18"/>
                        </w:rPr>
                      </w:pPr>
                      <w:r w:rsidRPr="00E3090D">
                        <w:rPr>
                          <w:rFonts w:ascii="Lato Light" w:hAnsi="Lato Light" w:cstheme="minorHAnsi"/>
                          <w:sz w:val="18"/>
                          <w:szCs w:val="18"/>
                        </w:rPr>
                        <w:t>New Mexico Child Abuse &amp; Neglect</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1-855-333-SAFE (7233)</w:t>
                      </w:r>
                    </w:p>
                    <w:p w14:paraId="32A37789" w14:textId="77777777" w:rsidR="00E3090D" w:rsidRPr="00E3090D" w:rsidRDefault="00E3090D" w:rsidP="00E3090D">
                      <w:pPr>
                        <w:rPr>
                          <w:rFonts w:ascii="Lato Light" w:hAnsi="Lato Light" w:cstheme="minorHAnsi"/>
                          <w:sz w:val="18"/>
                          <w:szCs w:val="18"/>
                        </w:rPr>
                      </w:pPr>
                    </w:p>
                    <w:p w14:paraId="442D818F" w14:textId="77777777" w:rsidR="00E3090D" w:rsidRPr="00E3090D" w:rsidRDefault="00E3090D" w:rsidP="00E3090D">
                      <w:pPr>
                        <w:ind w:left="4320" w:hanging="4320"/>
                        <w:rPr>
                          <w:rFonts w:ascii="Lato Light" w:hAnsi="Lato Light" w:cstheme="minorHAnsi"/>
                          <w:sz w:val="18"/>
                          <w:szCs w:val="18"/>
                        </w:rPr>
                      </w:pPr>
                      <w:r w:rsidRPr="00E3090D">
                        <w:rPr>
                          <w:rFonts w:ascii="Lato Light" w:hAnsi="Lato Light" w:cstheme="minorHAnsi"/>
                          <w:sz w:val="18"/>
                          <w:szCs w:val="18"/>
                        </w:rPr>
                        <w:t>Hartley House Crisis Line (24-hour)</w:t>
                      </w:r>
                      <w:r w:rsidRPr="00E3090D">
                        <w:rPr>
                          <w:rFonts w:ascii="Lato Light" w:hAnsi="Lato Light" w:cstheme="minorHAnsi"/>
                          <w:sz w:val="18"/>
                          <w:szCs w:val="18"/>
                        </w:rPr>
                        <w:tab/>
                        <w:t>575-769-0305</w:t>
                      </w:r>
                    </w:p>
                    <w:p w14:paraId="20D02D08" w14:textId="77777777" w:rsidR="00E3090D" w:rsidRPr="00E3090D" w:rsidRDefault="00E3090D" w:rsidP="00E3090D">
                      <w:pPr>
                        <w:ind w:left="4320" w:hanging="4320"/>
                        <w:rPr>
                          <w:rFonts w:ascii="Lato Light" w:hAnsi="Lato Light" w:cstheme="minorHAnsi"/>
                          <w:sz w:val="18"/>
                          <w:szCs w:val="20"/>
                        </w:rPr>
                      </w:pPr>
                    </w:p>
                    <w:p w14:paraId="6D5C5CD4" w14:textId="77777777" w:rsidR="00E3090D" w:rsidRPr="00E3090D" w:rsidRDefault="00E3090D" w:rsidP="00E3090D">
                      <w:pPr>
                        <w:ind w:left="4320" w:hanging="4320"/>
                        <w:rPr>
                          <w:rFonts w:ascii="Lato Light" w:hAnsi="Lato Light" w:cstheme="minorHAnsi"/>
                          <w:sz w:val="18"/>
                          <w:szCs w:val="20"/>
                        </w:rPr>
                      </w:pPr>
                      <w:r w:rsidRPr="00E3090D">
                        <w:rPr>
                          <w:rFonts w:ascii="Lato Light" w:hAnsi="Lato Light" w:cstheme="minorHAnsi"/>
                          <w:sz w:val="18"/>
                          <w:szCs w:val="20"/>
                        </w:rPr>
                        <w:t>United Way Crisis Helpline (24 hour)</w:t>
                      </w:r>
                      <w:r w:rsidRPr="00E3090D">
                        <w:rPr>
                          <w:rFonts w:ascii="Lato Light" w:hAnsi="Lato Light" w:cstheme="minorHAnsi"/>
                          <w:sz w:val="18"/>
                          <w:szCs w:val="20"/>
                        </w:rPr>
                        <w:tab/>
                        <w:t xml:space="preserve">888-421-1266 </w:t>
                      </w:r>
                      <w:r w:rsidRPr="00E3090D">
                        <w:rPr>
                          <w:rFonts w:ascii="Lato Light" w:hAnsi="Lato Light" w:cstheme="minorHAnsi"/>
                          <w:sz w:val="18"/>
                          <w:szCs w:val="20"/>
                        </w:rPr>
                        <w:br/>
                        <w:t xml:space="preserve">211(after hours) </w:t>
                      </w:r>
                      <w:r w:rsidRPr="00E3090D">
                        <w:rPr>
                          <w:rFonts w:ascii="Lato Light" w:hAnsi="Lato Light" w:cstheme="minorHAnsi"/>
                          <w:sz w:val="18"/>
                          <w:szCs w:val="20"/>
                        </w:rPr>
                        <w:br/>
                      </w:r>
                    </w:p>
                    <w:p w14:paraId="0B621174" w14:textId="77777777" w:rsidR="00E3090D" w:rsidRPr="00E3090D" w:rsidRDefault="00E3090D" w:rsidP="00E3090D">
                      <w:pPr>
                        <w:ind w:left="4320" w:hanging="4320"/>
                        <w:rPr>
                          <w:rFonts w:ascii="Lato Light" w:hAnsi="Lato Light" w:cstheme="minorHAnsi"/>
                          <w:sz w:val="18"/>
                          <w:szCs w:val="20"/>
                        </w:rPr>
                      </w:pPr>
                      <w:r w:rsidRPr="00E3090D">
                        <w:rPr>
                          <w:rFonts w:ascii="Lato Light" w:hAnsi="Lato Light" w:cstheme="minorHAnsi"/>
                          <w:sz w:val="18"/>
                          <w:szCs w:val="20"/>
                        </w:rPr>
                        <w:t>Darkness to Light Helpline</w:t>
                      </w:r>
                      <w:r w:rsidRPr="00E3090D">
                        <w:rPr>
                          <w:rFonts w:ascii="Lato Light" w:hAnsi="Lato Light" w:cstheme="minorHAnsi"/>
                          <w:sz w:val="18"/>
                          <w:szCs w:val="20"/>
                        </w:rPr>
                        <w:tab/>
                        <w:t>1-866- FOR-LIGHT</w:t>
                      </w:r>
                      <w:r w:rsidRPr="00E3090D">
                        <w:rPr>
                          <w:rFonts w:ascii="Lato Light" w:hAnsi="Lato Light" w:cstheme="minorHAnsi"/>
                          <w:sz w:val="18"/>
                          <w:szCs w:val="20"/>
                        </w:rPr>
                        <w:br/>
                        <w:t>(1-866-367-5444)</w:t>
                      </w:r>
                      <w:r w:rsidRPr="00E3090D">
                        <w:rPr>
                          <w:rFonts w:ascii="Lato Light" w:hAnsi="Lato Light" w:cstheme="minorHAnsi"/>
                          <w:sz w:val="18"/>
                          <w:szCs w:val="20"/>
                        </w:rPr>
                        <w:br/>
                      </w:r>
                    </w:p>
                    <w:p w14:paraId="105743BA" w14:textId="77777777" w:rsidR="00E3090D" w:rsidRPr="00E3090D" w:rsidRDefault="00E3090D" w:rsidP="00E3090D">
                      <w:pPr>
                        <w:ind w:left="4320" w:hanging="4320"/>
                        <w:rPr>
                          <w:rFonts w:ascii="Lato Light" w:hAnsi="Lato Light" w:cstheme="minorHAnsi"/>
                          <w:sz w:val="18"/>
                          <w:szCs w:val="20"/>
                        </w:rPr>
                      </w:pPr>
                      <w:proofErr w:type="spellStart"/>
                      <w:r w:rsidRPr="00E3090D">
                        <w:rPr>
                          <w:rFonts w:ascii="Lato Light" w:hAnsi="Lato Light" w:cstheme="minorHAnsi"/>
                          <w:sz w:val="18"/>
                          <w:szCs w:val="20"/>
                        </w:rPr>
                        <w:t>Childhelp</w:t>
                      </w:r>
                      <w:proofErr w:type="spellEnd"/>
                      <w:r w:rsidRPr="00E3090D">
                        <w:rPr>
                          <w:rFonts w:ascii="Lato Light" w:hAnsi="Lato Light" w:cstheme="minorHAnsi"/>
                          <w:sz w:val="18"/>
                          <w:szCs w:val="20"/>
                        </w:rPr>
                        <w:t>: USA National Child Abuse Hotline</w:t>
                      </w:r>
                      <w:r w:rsidRPr="00E3090D">
                        <w:rPr>
                          <w:rFonts w:ascii="Lato Light" w:hAnsi="Lato Light" w:cstheme="minorHAnsi"/>
                          <w:sz w:val="18"/>
                          <w:szCs w:val="20"/>
                        </w:rPr>
                        <w:tab/>
                        <w:t>1-800-4-A-CHILD</w:t>
                      </w:r>
                      <w:r w:rsidRPr="00E3090D">
                        <w:rPr>
                          <w:rFonts w:ascii="Lato Light" w:hAnsi="Lato Light" w:cstheme="minorHAnsi"/>
                          <w:sz w:val="18"/>
                          <w:szCs w:val="20"/>
                        </w:rPr>
                        <w:br/>
                        <w:t>(1-800-422-4453)</w:t>
                      </w:r>
                    </w:p>
                    <w:p w14:paraId="2C5AA5A0" w14:textId="7ECDDF1A" w:rsidR="005A5628" w:rsidRPr="00E3090D" w:rsidRDefault="00C91ED1" w:rsidP="00E3090D">
                      <w:pPr>
                        <w:ind w:left="4320" w:hanging="4320"/>
                        <w:rPr>
                          <w:rFonts w:ascii="Lato Heavy" w:hAnsi="Lato Heavy" w:cstheme="minorHAnsi"/>
                          <w:b/>
                          <w:color w:val="6AC395"/>
                          <w:szCs w:val="20"/>
                        </w:rPr>
                      </w:pPr>
                      <w:r w:rsidRPr="00352134">
                        <w:rPr>
                          <w:rFonts w:ascii="Lato Heavy" w:hAnsi="Lato Heavy" w:cstheme="minorHAnsi"/>
                          <w:color w:val="6AC395"/>
                          <w:szCs w:val="20"/>
                        </w:rPr>
                        <w:t>ADDITIONAL RESOURCES</w:t>
                      </w:r>
                    </w:p>
                    <w:p w14:paraId="393D54A8" w14:textId="77777777" w:rsidR="00E3090D" w:rsidRPr="00E3090D" w:rsidRDefault="00E3090D" w:rsidP="00E3090D">
                      <w:pPr>
                        <w:pStyle w:val="Heading2"/>
                        <w:jc w:val="left"/>
                        <w:rPr>
                          <w:rFonts w:ascii="Lato Light" w:hAnsi="Lato Light" w:cstheme="minorHAnsi"/>
                          <w:sz w:val="18"/>
                          <w:szCs w:val="20"/>
                          <w:u w:val="none"/>
                        </w:rPr>
                      </w:pPr>
                      <w:r w:rsidRPr="00E3090D">
                        <w:rPr>
                          <w:rFonts w:ascii="Lato Light" w:hAnsi="Lato Light" w:cstheme="minorHAnsi"/>
                          <w:sz w:val="18"/>
                          <w:szCs w:val="20"/>
                          <w:u w:val="none"/>
                        </w:rPr>
                        <w:t>Legal Help</w:t>
                      </w:r>
                    </w:p>
                    <w:p w14:paraId="00E57A04" w14:textId="77777777" w:rsidR="00E3090D" w:rsidRPr="00E3090D" w:rsidRDefault="00E3090D" w:rsidP="00E3090D">
                      <w:pPr>
                        <w:rPr>
                          <w:rFonts w:ascii="Lato Light" w:hAnsi="Lato Light" w:cstheme="minorHAnsi"/>
                          <w:sz w:val="18"/>
                          <w:szCs w:val="20"/>
                          <w:lang w:val="en"/>
                        </w:rPr>
                      </w:pPr>
                      <w:r w:rsidRPr="00E3090D">
                        <w:rPr>
                          <w:rFonts w:ascii="Lato Light" w:hAnsi="Lato Light" w:cstheme="minorHAnsi"/>
                          <w:sz w:val="18"/>
                          <w:szCs w:val="18"/>
                        </w:rPr>
                        <w:t>NM State Bar</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505-797-6000</w:t>
                      </w:r>
                      <w:r w:rsidRPr="00E3090D">
                        <w:rPr>
                          <w:rFonts w:ascii="Lato Light" w:hAnsi="Lato Light" w:cstheme="minorHAnsi"/>
                          <w:sz w:val="18"/>
                          <w:szCs w:val="20"/>
                        </w:rPr>
                        <w:br/>
                      </w:r>
                      <w:r w:rsidRPr="00E3090D">
                        <w:rPr>
                          <w:rFonts w:ascii="Lato Light" w:hAnsi="Lato Light" w:cstheme="minorHAnsi"/>
                          <w:sz w:val="18"/>
                          <w:szCs w:val="20"/>
                          <w:lang w:val="en"/>
                        </w:rPr>
                        <w:tab/>
                      </w:r>
                    </w:p>
                    <w:p w14:paraId="7E869BC7" w14:textId="77777777" w:rsidR="00E3090D" w:rsidRPr="00E3090D" w:rsidRDefault="00E3090D" w:rsidP="00E3090D">
                      <w:pPr>
                        <w:pStyle w:val="Heading3"/>
                        <w:jc w:val="left"/>
                        <w:rPr>
                          <w:rFonts w:ascii="Lato Light" w:hAnsi="Lato Light" w:cstheme="minorHAnsi"/>
                          <w:sz w:val="18"/>
                          <w:szCs w:val="20"/>
                        </w:rPr>
                      </w:pPr>
                      <w:r w:rsidRPr="00E3090D">
                        <w:rPr>
                          <w:rFonts w:ascii="Lato Light" w:hAnsi="Lato Light" w:cstheme="minorHAnsi"/>
                          <w:sz w:val="18"/>
                          <w:szCs w:val="20"/>
                        </w:rPr>
                        <w:t>Victim Advocacy</w:t>
                      </w:r>
                    </w:p>
                    <w:p w14:paraId="0D132792" w14:textId="77777777" w:rsidR="00E3090D" w:rsidRPr="00E3090D" w:rsidRDefault="00E3090D" w:rsidP="00E3090D">
                      <w:pPr>
                        <w:pStyle w:val="Heading1"/>
                        <w:rPr>
                          <w:rFonts w:ascii="Lato Light" w:hAnsi="Lato Light" w:cstheme="minorHAnsi"/>
                          <w:b w:val="0"/>
                          <w:sz w:val="18"/>
                          <w:szCs w:val="18"/>
                          <w:u w:val="none"/>
                        </w:rPr>
                      </w:pPr>
                      <w:r w:rsidRPr="00E3090D">
                        <w:rPr>
                          <w:rFonts w:ascii="Lato Light" w:hAnsi="Lato Light" w:cstheme="minorHAnsi"/>
                          <w:b w:val="0"/>
                          <w:sz w:val="18"/>
                          <w:szCs w:val="18"/>
                          <w:u w:val="none"/>
                        </w:rPr>
                        <w:t>All Faiths, Receiving Home</w:t>
                      </w:r>
                      <w:r w:rsidRPr="00E3090D">
                        <w:rPr>
                          <w:rFonts w:ascii="Lato Light" w:hAnsi="Lato Light" w:cstheme="minorHAnsi"/>
                          <w:b w:val="0"/>
                          <w:sz w:val="18"/>
                          <w:szCs w:val="18"/>
                          <w:u w:val="none"/>
                        </w:rPr>
                        <w:tab/>
                      </w:r>
                      <w:r w:rsidRPr="00E3090D">
                        <w:rPr>
                          <w:rFonts w:ascii="Lato Light" w:hAnsi="Lato Light" w:cstheme="minorHAnsi"/>
                          <w:b w:val="0"/>
                          <w:sz w:val="18"/>
                          <w:szCs w:val="18"/>
                          <w:u w:val="none"/>
                        </w:rPr>
                        <w:tab/>
                      </w:r>
                      <w:r w:rsidRPr="00E3090D">
                        <w:rPr>
                          <w:rFonts w:ascii="Lato Light" w:hAnsi="Lato Light" w:cstheme="minorHAnsi"/>
                          <w:b w:val="0"/>
                          <w:sz w:val="18"/>
                          <w:szCs w:val="18"/>
                          <w:u w:val="none"/>
                        </w:rPr>
                        <w:tab/>
                      </w:r>
                      <w:r w:rsidRPr="00E3090D">
                        <w:rPr>
                          <w:rFonts w:ascii="Lato Light" w:hAnsi="Lato Light" w:cstheme="minorHAnsi"/>
                          <w:b w:val="0"/>
                          <w:sz w:val="18"/>
                          <w:szCs w:val="18"/>
                          <w:u w:val="none"/>
                        </w:rPr>
                        <w:tab/>
                        <w:t>505-271-0329</w:t>
                      </w:r>
                    </w:p>
                    <w:p w14:paraId="32E1B7E0" w14:textId="77777777" w:rsidR="00E3090D" w:rsidRPr="00E3090D" w:rsidRDefault="00E3090D" w:rsidP="00E3090D">
                      <w:pPr>
                        <w:rPr>
                          <w:rFonts w:ascii="Lato Light" w:hAnsi="Lato Light" w:cstheme="minorHAnsi"/>
                          <w:sz w:val="18"/>
                          <w:szCs w:val="18"/>
                        </w:rPr>
                      </w:pPr>
                      <w:r w:rsidRPr="00E3090D">
                        <w:rPr>
                          <w:rFonts w:ascii="Lato Light" w:hAnsi="Lato Light" w:cstheme="minorHAnsi"/>
                          <w:sz w:val="18"/>
                          <w:szCs w:val="18"/>
                        </w:rPr>
                        <w:t>FYI Safehouse</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575-522-4004</w:t>
                      </w:r>
                    </w:p>
                    <w:p w14:paraId="1857C9D2" w14:textId="77777777" w:rsidR="00E3090D" w:rsidRPr="00E3090D" w:rsidRDefault="00E3090D" w:rsidP="00E3090D">
                      <w:pPr>
                        <w:rPr>
                          <w:rFonts w:ascii="Lato Light" w:hAnsi="Lato Light" w:cstheme="minorHAnsi"/>
                          <w:sz w:val="18"/>
                          <w:szCs w:val="18"/>
                        </w:rPr>
                      </w:pPr>
                      <w:proofErr w:type="spellStart"/>
                      <w:r w:rsidRPr="00E3090D">
                        <w:rPr>
                          <w:rFonts w:ascii="Lato Light" w:hAnsi="Lato Light" w:cstheme="minorHAnsi"/>
                          <w:sz w:val="18"/>
                          <w:szCs w:val="18"/>
                        </w:rPr>
                        <w:t>Childhaven</w:t>
                      </w:r>
                      <w:proofErr w:type="spellEnd"/>
                      <w:r w:rsidRPr="00E3090D">
                        <w:rPr>
                          <w:rFonts w:ascii="Lato Light" w:hAnsi="Lato Light" w:cstheme="minorHAnsi"/>
                          <w:sz w:val="18"/>
                          <w:szCs w:val="18"/>
                        </w:rPr>
                        <w:t xml:space="preserve"> Foundation</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505-327-1482</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F6E2EA7" w14:textId="77777777" w:rsidR="00E3090D" w:rsidRPr="00E3090D" w:rsidRDefault="00E3090D" w:rsidP="00E3090D">
                      <w:pPr>
                        <w:rPr>
                          <w:rFonts w:ascii="Lato Light" w:hAnsi="Lato Light" w:cstheme="minorHAnsi"/>
                          <w:b/>
                          <w:sz w:val="18"/>
                          <w:szCs w:val="20"/>
                        </w:rPr>
                      </w:pPr>
                      <w:r w:rsidRPr="00E3090D">
                        <w:rPr>
                          <w:rFonts w:ascii="Lato Light" w:hAnsi="Lato Light" w:cstheme="minorHAnsi"/>
                          <w:b/>
                          <w:sz w:val="18"/>
                          <w:szCs w:val="20"/>
                        </w:rPr>
                        <w:t>Treatment Providers</w:t>
                      </w:r>
                    </w:p>
                    <w:p w14:paraId="01008AF9" w14:textId="77777777" w:rsidR="00E3090D" w:rsidRPr="00E3090D" w:rsidRDefault="00E3090D" w:rsidP="00E3090D">
                      <w:pPr>
                        <w:rPr>
                          <w:rFonts w:ascii="Lato Light" w:hAnsi="Lato Light" w:cstheme="minorHAnsi"/>
                          <w:sz w:val="18"/>
                          <w:szCs w:val="20"/>
                        </w:rPr>
                      </w:pPr>
                      <w:r w:rsidRPr="00E3090D">
                        <w:rPr>
                          <w:rFonts w:ascii="Lato Light" w:hAnsi="Lato Light" w:cstheme="minorHAnsi"/>
                          <w:sz w:val="18"/>
                          <w:szCs w:val="18"/>
                        </w:rPr>
                        <w:t>NM Dept of Mental Health</w:t>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r>
                      <w:r w:rsidRPr="00E3090D">
                        <w:rPr>
                          <w:rFonts w:ascii="Lato Light" w:hAnsi="Lato Light" w:cstheme="minorHAnsi"/>
                          <w:sz w:val="18"/>
                          <w:szCs w:val="18"/>
                        </w:rPr>
                        <w:tab/>
                        <w:t>505-476-9266</w:t>
                      </w:r>
                    </w:p>
                    <w:p w14:paraId="0CE01ED1" w14:textId="77777777" w:rsidR="00E3090D" w:rsidRPr="00E3090D" w:rsidRDefault="00E3090D" w:rsidP="00E3090D">
                      <w:pPr>
                        <w:pStyle w:val="Heading1"/>
                        <w:rPr>
                          <w:rFonts w:ascii="Lato Light" w:hAnsi="Lato Light" w:cstheme="minorHAnsi"/>
                          <w:sz w:val="18"/>
                          <w:szCs w:val="20"/>
                          <w:u w:val="none"/>
                        </w:rPr>
                      </w:pPr>
                    </w:p>
                    <w:p w14:paraId="0D0AFFC9" w14:textId="77777777" w:rsidR="00E3090D" w:rsidRPr="00E3090D" w:rsidRDefault="00E3090D" w:rsidP="00E3090D">
                      <w:pPr>
                        <w:pStyle w:val="Heading1"/>
                        <w:rPr>
                          <w:rFonts w:ascii="Lato Light" w:hAnsi="Lato Light" w:cstheme="minorHAnsi"/>
                          <w:sz w:val="18"/>
                          <w:szCs w:val="20"/>
                          <w:u w:val="none"/>
                        </w:rPr>
                      </w:pPr>
                      <w:r w:rsidRPr="00E3090D">
                        <w:rPr>
                          <w:rFonts w:ascii="Lato Light" w:hAnsi="Lato Light" w:cstheme="minorHAnsi"/>
                          <w:sz w:val="18"/>
                          <w:szCs w:val="20"/>
                          <w:u w:val="none"/>
                        </w:rPr>
                        <w:t xml:space="preserve">Support groups for survivors and for parents </w:t>
                      </w:r>
                      <w:r w:rsidRPr="00E3090D">
                        <w:rPr>
                          <w:rFonts w:ascii="Lato Light" w:hAnsi="Lato Light" w:cstheme="minorHAnsi"/>
                          <w:sz w:val="18"/>
                          <w:szCs w:val="20"/>
                          <w:u w:val="none"/>
                        </w:rPr>
                        <w:br/>
                        <w:t>and families of children who have been abused</w:t>
                      </w:r>
                    </w:p>
                    <w:p w14:paraId="7A038869" w14:textId="77777777" w:rsidR="00E3090D" w:rsidRPr="00E3090D" w:rsidRDefault="00E3090D" w:rsidP="00E3090D">
                      <w:pPr>
                        <w:rPr>
                          <w:rFonts w:ascii="Lato Light" w:hAnsi="Lato Light" w:cstheme="minorHAnsi"/>
                          <w:bCs/>
                          <w:sz w:val="18"/>
                          <w:szCs w:val="18"/>
                        </w:rPr>
                      </w:pPr>
                      <w:r w:rsidRPr="00E3090D">
                        <w:rPr>
                          <w:rFonts w:ascii="Lato Light" w:hAnsi="Lato Light" w:cstheme="minorHAnsi"/>
                          <w:bCs/>
                          <w:sz w:val="18"/>
                          <w:szCs w:val="18"/>
                        </w:rPr>
                        <w:t>Hartley House</w:t>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t>575-762-0050</w:t>
                      </w:r>
                      <w:r w:rsidRPr="00E3090D">
                        <w:rPr>
                          <w:rFonts w:ascii="Lato Light" w:hAnsi="Lato Light" w:cstheme="minorHAnsi"/>
                          <w:bCs/>
                          <w:sz w:val="18"/>
                          <w:szCs w:val="18"/>
                        </w:rPr>
                        <w:tab/>
                      </w:r>
                    </w:p>
                    <w:p w14:paraId="74952A27" w14:textId="77777777" w:rsidR="00E3090D" w:rsidRPr="00E3090D" w:rsidRDefault="00E3090D" w:rsidP="00E3090D">
                      <w:pPr>
                        <w:rPr>
                          <w:rFonts w:ascii="Lato Light" w:hAnsi="Lato Light" w:cstheme="minorHAnsi"/>
                          <w:bCs/>
                          <w:sz w:val="18"/>
                          <w:szCs w:val="20"/>
                        </w:rPr>
                      </w:pPr>
                      <w:r w:rsidRPr="00E3090D">
                        <w:rPr>
                          <w:rFonts w:ascii="Lato Light" w:hAnsi="Lato Light" w:cstheme="minorHAnsi"/>
                          <w:bCs/>
                          <w:sz w:val="18"/>
                          <w:szCs w:val="18"/>
                        </w:rPr>
                        <w:t>Healing House</w:t>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r>
                      <w:r w:rsidRPr="00E3090D">
                        <w:rPr>
                          <w:rFonts w:ascii="Lato Light" w:hAnsi="Lato Light" w:cstheme="minorHAnsi"/>
                          <w:bCs/>
                          <w:sz w:val="18"/>
                          <w:szCs w:val="18"/>
                        </w:rPr>
                        <w:tab/>
                        <w:t>575-546-6539</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67676"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w:t>
                      </w:r>
                      <w:bookmarkStart w:id="1" w:name="_GoBack"/>
                      <w:bookmarkEnd w:id="1"/>
                      <w:r w:rsidR="00C91ED1" w:rsidRPr="007E6812">
                        <w:rPr>
                          <w:rFonts w:ascii="Lato Light" w:hAnsi="Lato Light" w:cstheme="minorHAnsi"/>
                          <w:sz w:val="18"/>
                          <w:szCs w:val="20"/>
                        </w:rPr>
                        <w:t>444</w:t>
                      </w:r>
                    </w:p>
                    <w:p w14:paraId="116C102E" w14:textId="77777777" w:rsidR="00C91ED1" w:rsidRPr="007E6812" w:rsidRDefault="00367676"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4A61A9DE" w:rsidR="00C91ED1" w:rsidRPr="007E6812" w:rsidRDefault="00367676"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10146F4A">
                <wp:simplePos x="0" y="0"/>
                <wp:positionH relativeFrom="column">
                  <wp:posOffset>4899660</wp:posOffset>
                </wp:positionH>
                <wp:positionV relativeFrom="paragraph">
                  <wp:posOffset>495935</wp:posOffset>
                </wp:positionV>
                <wp:extent cx="1886585" cy="49682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86585" cy="4968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0AFA12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E3090D">
                              <w:rPr>
                                <w:rFonts w:ascii="Futura PT Bold" w:hAnsi="Futura PT Bold" w:cstheme="minorHAnsi"/>
                                <w:bCs/>
                                <w:color w:val="6AC395"/>
                                <w:sz w:val="26"/>
                                <w:szCs w:val="26"/>
                              </w:rPr>
                              <w:t>NEW MEXICO</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A0850E5" w:rsidR="009E469C" w:rsidRDefault="009E469C">
                            <w:pPr>
                              <w:rPr>
                                <w:rFonts w:ascii="Lato Light" w:hAnsi="Lato Light" w:cstheme="minorHAnsi"/>
                                <w:bCs/>
                                <w:sz w:val="20"/>
                                <w:szCs w:val="22"/>
                              </w:rPr>
                            </w:pPr>
                          </w:p>
                          <w:p w14:paraId="6C14461E" w14:textId="77777777" w:rsidR="00E3090D" w:rsidRPr="00E3090D" w:rsidRDefault="00E3090D">
                            <w:pPr>
                              <w:rPr>
                                <w:rFonts w:ascii="Lato Light" w:hAnsi="Lato Light" w:cstheme="minorHAnsi"/>
                                <w:bCs/>
                                <w:sz w:val="20"/>
                                <w:szCs w:val="22"/>
                              </w:rPr>
                            </w:pPr>
                          </w:p>
                          <w:p w14:paraId="2DA1A613" w14:textId="77777777" w:rsidR="00E3090D" w:rsidRPr="00E3090D" w:rsidRDefault="00E3090D" w:rsidP="00E3090D">
                            <w:pPr>
                              <w:rPr>
                                <w:rFonts w:ascii="Lato Light" w:hAnsi="Lato Light" w:cstheme="minorHAnsi"/>
                                <w:b/>
                                <w:bCs/>
                                <w:sz w:val="22"/>
                                <w:szCs w:val="18"/>
                              </w:rPr>
                            </w:pPr>
                            <w:r w:rsidRPr="00E3090D">
                              <w:rPr>
                                <w:rFonts w:ascii="Lato Light" w:hAnsi="Lato Light" w:cstheme="minorHAnsi"/>
                                <w:b/>
                                <w:bCs/>
                                <w:sz w:val="22"/>
                                <w:szCs w:val="18"/>
                              </w:rPr>
                              <w:t>New Mexico Network of Children’s Advocacy Centers</w:t>
                            </w:r>
                          </w:p>
                          <w:p w14:paraId="2D6CE159"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707 Broadway NE #101</w:t>
                            </w:r>
                          </w:p>
                          <w:p w14:paraId="450DE0E2"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Albuquerque, NM 87102</w:t>
                            </w:r>
                          </w:p>
                          <w:p w14:paraId="407917DE"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505-217-0220</w:t>
                            </w:r>
                          </w:p>
                          <w:p w14:paraId="00956A5B" w14:textId="77777777" w:rsidR="00E3090D" w:rsidRPr="00E3090D" w:rsidRDefault="00E3090D" w:rsidP="00E3090D">
                            <w:pPr>
                              <w:rPr>
                                <w:rFonts w:ascii="Lato Light" w:hAnsi="Lato Light" w:cstheme="minorHAnsi"/>
                                <w:b/>
                                <w:bCs/>
                                <w:sz w:val="22"/>
                                <w:szCs w:val="18"/>
                              </w:rPr>
                            </w:pPr>
                          </w:p>
                          <w:p w14:paraId="7F1DDC34" w14:textId="77777777" w:rsidR="00E3090D" w:rsidRPr="00E3090D" w:rsidRDefault="00E3090D" w:rsidP="00E3090D">
                            <w:pPr>
                              <w:rPr>
                                <w:rFonts w:ascii="Lato Light" w:hAnsi="Lato Light" w:cstheme="minorHAnsi"/>
                                <w:b/>
                                <w:bCs/>
                                <w:sz w:val="22"/>
                                <w:szCs w:val="18"/>
                              </w:rPr>
                            </w:pPr>
                            <w:r w:rsidRPr="00E3090D">
                              <w:rPr>
                                <w:rFonts w:ascii="Lato Light" w:hAnsi="Lato Light" w:cstheme="minorHAnsi"/>
                                <w:b/>
                                <w:bCs/>
                                <w:sz w:val="22"/>
                                <w:szCs w:val="18"/>
                              </w:rPr>
                              <w:t>FYI Safehouse Child Advocacy Center</w:t>
                            </w:r>
                          </w:p>
                          <w:p w14:paraId="3795AB1B"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1230 S. Solano</w:t>
                            </w:r>
                          </w:p>
                          <w:p w14:paraId="03D205B3"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Las Cruces, NM 88001</w:t>
                            </w:r>
                          </w:p>
                          <w:p w14:paraId="2B31642B"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575-522-4004</w:t>
                            </w:r>
                          </w:p>
                          <w:p w14:paraId="20DC8BAE" w14:textId="77777777" w:rsidR="00E3090D" w:rsidRPr="00E3090D" w:rsidRDefault="00E3090D" w:rsidP="00E3090D">
                            <w:pPr>
                              <w:rPr>
                                <w:rFonts w:ascii="Lato Light" w:hAnsi="Lato Light"/>
                                <w:sz w:val="22"/>
                                <w:szCs w:val="22"/>
                              </w:rPr>
                            </w:pPr>
                            <w:r w:rsidRPr="00E3090D">
                              <w:rPr>
                                <w:rFonts w:ascii="Lato Light" w:hAnsi="Lato Light" w:cstheme="minorHAnsi"/>
                                <w:bCs/>
                                <w:sz w:val="22"/>
                                <w:szCs w:val="18"/>
                              </w:rPr>
                              <w:t>575-522-9017</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8pt;margin-top:39.05pt;width:148.55pt;height:39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" filled="f" stroked="f" strokeweight=".5pt">
                <v:textbox>
                  <w:txbxContent>
                    <w:p w14:paraId="116C1030" w14:textId="00AFA12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E3090D">
                        <w:rPr>
                          <w:rFonts w:ascii="Futura PT Bold" w:hAnsi="Futura PT Bold" w:cstheme="minorHAnsi"/>
                          <w:bCs/>
                          <w:color w:val="6AC395"/>
                          <w:sz w:val="26"/>
                          <w:szCs w:val="26"/>
                        </w:rPr>
                        <w:t>NEW MEXICO</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A0850E5" w:rsidR="009E469C" w:rsidRDefault="009E469C">
                      <w:pPr>
                        <w:rPr>
                          <w:rFonts w:ascii="Lato Light" w:hAnsi="Lato Light" w:cstheme="minorHAnsi"/>
                          <w:bCs/>
                          <w:sz w:val="20"/>
                          <w:szCs w:val="22"/>
                        </w:rPr>
                      </w:pPr>
                    </w:p>
                    <w:p w14:paraId="6C14461E" w14:textId="77777777" w:rsidR="00E3090D" w:rsidRPr="00E3090D" w:rsidRDefault="00E3090D">
                      <w:pPr>
                        <w:rPr>
                          <w:rFonts w:ascii="Lato Light" w:hAnsi="Lato Light" w:cstheme="minorHAnsi"/>
                          <w:bCs/>
                          <w:sz w:val="20"/>
                          <w:szCs w:val="22"/>
                        </w:rPr>
                      </w:pPr>
                    </w:p>
                    <w:p w14:paraId="2DA1A613" w14:textId="77777777" w:rsidR="00E3090D" w:rsidRPr="00E3090D" w:rsidRDefault="00E3090D" w:rsidP="00E3090D">
                      <w:pPr>
                        <w:rPr>
                          <w:rFonts w:ascii="Lato Light" w:hAnsi="Lato Light" w:cstheme="minorHAnsi"/>
                          <w:b/>
                          <w:bCs/>
                          <w:sz w:val="22"/>
                          <w:szCs w:val="18"/>
                        </w:rPr>
                      </w:pPr>
                      <w:r w:rsidRPr="00E3090D">
                        <w:rPr>
                          <w:rFonts w:ascii="Lato Light" w:hAnsi="Lato Light" w:cstheme="minorHAnsi"/>
                          <w:b/>
                          <w:bCs/>
                          <w:sz w:val="22"/>
                          <w:szCs w:val="18"/>
                        </w:rPr>
                        <w:t>New Mexico Network of Children’s Advocacy Centers</w:t>
                      </w:r>
                    </w:p>
                    <w:p w14:paraId="2D6CE159"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707 Broadway NE #101</w:t>
                      </w:r>
                    </w:p>
                    <w:p w14:paraId="450DE0E2"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Albuquerque, NM 87102</w:t>
                      </w:r>
                    </w:p>
                    <w:p w14:paraId="407917DE"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505-217-0220</w:t>
                      </w:r>
                    </w:p>
                    <w:p w14:paraId="00956A5B" w14:textId="77777777" w:rsidR="00E3090D" w:rsidRPr="00E3090D" w:rsidRDefault="00E3090D" w:rsidP="00E3090D">
                      <w:pPr>
                        <w:rPr>
                          <w:rFonts w:ascii="Lato Light" w:hAnsi="Lato Light" w:cstheme="minorHAnsi"/>
                          <w:b/>
                          <w:bCs/>
                          <w:sz w:val="22"/>
                          <w:szCs w:val="18"/>
                        </w:rPr>
                      </w:pPr>
                    </w:p>
                    <w:p w14:paraId="7F1DDC34" w14:textId="77777777" w:rsidR="00E3090D" w:rsidRPr="00E3090D" w:rsidRDefault="00E3090D" w:rsidP="00E3090D">
                      <w:pPr>
                        <w:rPr>
                          <w:rFonts w:ascii="Lato Light" w:hAnsi="Lato Light" w:cstheme="minorHAnsi"/>
                          <w:b/>
                          <w:bCs/>
                          <w:sz w:val="22"/>
                          <w:szCs w:val="18"/>
                        </w:rPr>
                      </w:pPr>
                      <w:r w:rsidRPr="00E3090D">
                        <w:rPr>
                          <w:rFonts w:ascii="Lato Light" w:hAnsi="Lato Light" w:cstheme="minorHAnsi"/>
                          <w:b/>
                          <w:bCs/>
                          <w:sz w:val="22"/>
                          <w:szCs w:val="18"/>
                        </w:rPr>
                        <w:t>FYI Safehouse Child Advocacy Center</w:t>
                      </w:r>
                    </w:p>
                    <w:p w14:paraId="3795AB1B"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1230 S. Solano</w:t>
                      </w:r>
                    </w:p>
                    <w:p w14:paraId="03D205B3"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Las Cruces, NM 88001</w:t>
                      </w:r>
                    </w:p>
                    <w:p w14:paraId="2B31642B" w14:textId="77777777" w:rsidR="00E3090D" w:rsidRPr="00E3090D" w:rsidRDefault="00E3090D" w:rsidP="00E3090D">
                      <w:pPr>
                        <w:rPr>
                          <w:rFonts w:ascii="Lato Light" w:hAnsi="Lato Light" w:cstheme="minorHAnsi"/>
                          <w:bCs/>
                          <w:sz w:val="22"/>
                          <w:szCs w:val="18"/>
                        </w:rPr>
                      </w:pPr>
                      <w:r w:rsidRPr="00E3090D">
                        <w:rPr>
                          <w:rFonts w:ascii="Lato Light" w:hAnsi="Lato Light" w:cstheme="minorHAnsi"/>
                          <w:bCs/>
                          <w:sz w:val="22"/>
                          <w:szCs w:val="18"/>
                        </w:rPr>
                        <w:t>575-522-4004</w:t>
                      </w:r>
                    </w:p>
                    <w:p w14:paraId="20DC8BAE" w14:textId="77777777" w:rsidR="00E3090D" w:rsidRPr="00E3090D" w:rsidRDefault="00E3090D" w:rsidP="00E3090D">
                      <w:pPr>
                        <w:rPr>
                          <w:rFonts w:ascii="Lato Light" w:hAnsi="Lato Light"/>
                          <w:sz w:val="22"/>
                          <w:szCs w:val="22"/>
                        </w:rPr>
                      </w:pPr>
                      <w:r w:rsidRPr="00E3090D">
                        <w:rPr>
                          <w:rFonts w:ascii="Lato Light" w:hAnsi="Lato Light" w:cstheme="minorHAnsi"/>
                          <w:bCs/>
                          <w:sz w:val="22"/>
                          <w:szCs w:val="18"/>
                        </w:rPr>
                        <w:t>575-522-9017</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64618C9" w:rsidR="00BD5956" w:rsidRPr="00352134" w:rsidRDefault="00E3090D">
                            <w:pPr>
                              <w:rPr>
                                <w:rFonts w:ascii="Futura PT Bold" w:hAnsi="Futura PT Bold" w:cstheme="minorHAnsi"/>
                                <w:color w:val="6AC395"/>
                                <w:sz w:val="40"/>
                              </w:rPr>
                            </w:pPr>
                            <w:r>
                              <w:rPr>
                                <w:rFonts w:ascii="Futura PT Bold" w:hAnsi="Futura PT Bold" w:cstheme="minorHAnsi"/>
                                <w:color w:val="6AC395"/>
                                <w:sz w:val="40"/>
                              </w:rPr>
                              <w:t>NEW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64618C9" w:rsidR="00BD5956" w:rsidRPr="00352134" w:rsidRDefault="00E3090D">
                      <w:pPr>
                        <w:rPr>
                          <w:rFonts w:ascii="Futura PT Bold" w:hAnsi="Futura PT Bold" w:cstheme="minorHAnsi"/>
                          <w:color w:val="6AC395"/>
                          <w:sz w:val="40"/>
                        </w:rPr>
                      </w:pPr>
                      <w:r>
                        <w:rPr>
                          <w:rFonts w:ascii="Futura PT Bold" w:hAnsi="Futura PT Bold" w:cstheme="minorHAnsi"/>
                          <w:color w:val="6AC395"/>
                          <w:sz w:val="40"/>
                        </w:rPr>
                        <w:t>NEW MEXICO</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647E1F8" w:rsidR="00D92534" w:rsidRPr="00352134" w:rsidRDefault="00E3090D" w:rsidP="00D92534">
                            <w:pPr>
                              <w:rPr>
                                <w:rFonts w:ascii="Futura PT Bold" w:hAnsi="Futura PT Bold" w:cstheme="minorHAnsi"/>
                                <w:color w:val="6AC395"/>
                                <w:sz w:val="40"/>
                              </w:rPr>
                            </w:pPr>
                            <w:r>
                              <w:rPr>
                                <w:rFonts w:ascii="Futura PT Bold" w:hAnsi="Futura PT Bold" w:cstheme="minorHAnsi"/>
                                <w:color w:val="6AC395"/>
                                <w:sz w:val="40"/>
                              </w:rPr>
                              <w:t>NEW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647E1F8" w:rsidR="00D92534" w:rsidRPr="00352134" w:rsidRDefault="00E3090D" w:rsidP="00D92534">
                      <w:pPr>
                        <w:rPr>
                          <w:rFonts w:ascii="Futura PT Bold" w:hAnsi="Futura PT Bold" w:cstheme="minorHAnsi"/>
                          <w:color w:val="6AC395"/>
                          <w:sz w:val="40"/>
                        </w:rPr>
                      </w:pPr>
                      <w:r>
                        <w:rPr>
                          <w:rFonts w:ascii="Futura PT Bold" w:hAnsi="Futura PT Bold" w:cstheme="minorHAnsi"/>
                          <w:color w:val="6AC395"/>
                          <w:sz w:val="40"/>
                        </w:rPr>
                        <w:t>NEW MEXICO</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47D0E49">
                <wp:simplePos x="0" y="0"/>
                <wp:positionH relativeFrom="column">
                  <wp:posOffset>-510540</wp:posOffset>
                </wp:positionH>
                <wp:positionV relativeFrom="paragraph">
                  <wp:posOffset>226695</wp:posOffset>
                </wp:positionV>
                <wp:extent cx="4433104" cy="8229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296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0839DBD4" w:rsidR="00C91ED1" w:rsidRPr="00352134" w:rsidRDefault="00E3090D" w:rsidP="00C91ED1">
                            <w:pPr>
                              <w:pStyle w:val="Pa0"/>
                              <w:rPr>
                                <w:rFonts w:ascii="Lato Heavy" w:hAnsi="Lato Heavy" w:cstheme="minorHAnsi"/>
                                <w:color w:val="6AC395"/>
                              </w:rPr>
                            </w:pPr>
                            <w:r>
                              <w:rPr>
                                <w:rFonts w:ascii="Lato Heavy" w:hAnsi="Lato Heavy" w:cstheme="minorHAnsi"/>
                                <w:color w:val="6AC395"/>
                              </w:rPr>
                              <w:t>NEW MEXICO</w:t>
                            </w:r>
                            <w:r w:rsidR="00C91ED1" w:rsidRPr="00352134">
                              <w:rPr>
                                <w:rFonts w:ascii="Lato Heavy" w:hAnsi="Lato Heavy" w:cstheme="minorHAnsi"/>
                                <w:color w:val="6AC395"/>
                              </w:rPr>
                              <w:t xml:space="preserve"> STATE REPORTING LAWS</w:t>
                            </w:r>
                          </w:p>
                          <w:p w14:paraId="3D54B801" w14:textId="77777777" w:rsidR="00E3090D" w:rsidRPr="00E3090D" w:rsidRDefault="00E3090D" w:rsidP="00E3090D">
                            <w:pPr>
                              <w:pStyle w:val="Pa0"/>
                              <w:rPr>
                                <w:rStyle w:val="Hyperlink"/>
                                <w:rFonts w:ascii="Lato Light" w:hAnsi="Lato Light" w:cstheme="minorHAnsi"/>
                                <w:sz w:val="20"/>
                                <w:szCs w:val="20"/>
                              </w:rPr>
                            </w:pPr>
                            <w:hyperlink r:id="rId18" w:history="1">
                              <w:r w:rsidRPr="00E3090D">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9298B15"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w:t>
                            </w:r>
                          </w:p>
                          <w:p w14:paraId="49C9AC79"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Professionals required to report include: </w:t>
                            </w:r>
                          </w:p>
                          <w:p w14:paraId="58EA83EF"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Physicians, residents, or interns </w:t>
                            </w:r>
                          </w:p>
                          <w:p w14:paraId="37D449D5"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Law enforcement officers or judges </w:t>
                            </w:r>
                          </w:p>
                          <w:p w14:paraId="66213A55"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Nurses </w:t>
                            </w:r>
                          </w:p>
                          <w:p w14:paraId="23C7B36F"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Teachers or school officials </w:t>
                            </w:r>
                          </w:p>
                          <w:p w14:paraId="3F3B7A06"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Social workers </w:t>
                            </w:r>
                          </w:p>
                          <w:p w14:paraId="116C104D" w14:textId="6B97584D" w:rsidR="00C91ED1"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Members of the clergy </w:t>
                            </w:r>
                            <w:r w:rsidR="00C91ED1" w:rsidRPr="00E3090D">
                              <w:rPr>
                                <w:rFonts w:ascii="Lato Light" w:hAnsi="Lato Light" w:cstheme="minorHAnsi"/>
                                <w:color w:val="211D1E"/>
                                <w:sz w:val="20"/>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54E8FFA5"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w:t>
                            </w:r>
                          </w:p>
                          <w:p w14:paraId="116C1050" w14:textId="24AD32D1" w:rsidR="00C91ED1" w:rsidRPr="00E3090D" w:rsidRDefault="00E3090D" w:rsidP="00E3090D">
                            <w:pPr>
                              <w:ind w:left="720"/>
                              <w:rPr>
                                <w:rFonts w:asciiTheme="minorHAnsi" w:hAnsiTheme="minorHAnsi" w:cstheme="minorHAnsi"/>
                                <w:sz w:val="18"/>
                                <w:szCs w:val="18"/>
                              </w:rPr>
                            </w:pPr>
                            <w:r w:rsidRPr="00E3090D">
                              <w:rPr>
                                <w:rFonts w:ascii="Lato Light" w:hAnsi="Lato Light" w:cstheme="minorHAnsi"/>
                                <w:sz w:val="20"/>
                                <w:szCs w:val="20"/>
                              </w:rPr>
                              <w:t>Every person who knows or has a reasonable suspicion that a child is an abused or a neglected child shall report the matter immediately.</w:t>
                            </w:r>
                            <w:r w:rsidRPr="00E3090D">
                              <w:rPr>
                                <w:rFonts w:asciiTheme="minorHAnsi" w:hAnsiTheme="minorHAnsi" w:cstheme="minorHAnsi"/>
                                <w:sz w:val="20"/>
                                <w:szCs w:val="20"/>
                              </w:rPr>
                              <w:t xml:space="preserve"> </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9966349"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w:t>
                            </w:r>
                          </w:p>
                          <w:p w14:paraId="096B9E4C" w14:textId="043EFED0" w:rsid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A report is required when a person knows or has a reasonable suspicion that a child is abused or neglected. </w:t>
                            </w:r>
                          </w:p>
                          <w:p w14:paraId="7FC236A5" w14:textId="77777777" w:rsidR="00E3090D" w:rsidRPr="00E3090D" w:rsidRDefault="00E3090D" w:rsidP="00E3090D">
                            <w:pPr>
                              <w:ind w:left="720"/>
                              <w:rPr>
                                <w:rFonts w:ascii="Lato Light" w:hAnsi="Lato Light" w:cstheme="minorHAnsi"/>
                                <w:sz w:val="20"/>
                                <w:szCs w:val="20"/>
                              </w:rPr>
                            </w:pPr>
                          </w:p>
                          <w:p w14:paraId="509A8A66" w14:textId="77777777" w:rsidR="00E3090D" w:rsidRPr="00352134" w:rsidRDefault="00E3090D" w:rsidP="00E3090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D208B6B"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32A-4-5 </w:t>
                            </w:r>
                          </w:p>
                          <w:p w14:paraId="249153C7"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A clergy member need not report any information that is privileged. </w:t>
                            </w:r>
                          </w:p>
                          <w:p w14:paraId="7647ACD7" w14:textId="77777777" w:rsidR="00E3090D" w:rsidRPr="00E3090D" w:rsidRDefault="00E3090D" w:rsidP="00E3090D">
                            <w:pPr>
                              <w:ind w:left="720"/>
                              <w:rPr>
                                <w:rFonts w:ascii="Lato Light" w:hAnsi="Lato Light" w:cstheme="minorHAnsi"/>
                                <w:sz w:val="20"/>
                                <w:szCs w:val="20"/>
                              </w:rPr>
                            </w:pPr>
                          </w:p>
                          <w:p w14:paraId="7C1B6F49" w14:textId="6F62DFC9" w:rsidR="00E3090D" w:rsidRPr="00E3090D" w:rsidRDefault="00E3090D" w:rsidP="00E3090D">
                            <w:pPr>
                              <w:ind w:left="720"/>
                              <w:rPr>
                                <w:rFonts w:asciiTheme="minorHAnsi" w:hAnsiTheme="minorHAnsi" w:cstheme="minorHAnsi"/>
                                <w:sz w:val="18"/>
                                <w:szCs w:val="18"/>
                              </w:rPr>
                            </w:pPr>
                            <w:r w:rsidRPr="00E3090D">
                              <w:rPr>
                                <w:rFonts w:ascii="Lato Light" w:hAnsi="Lato Light" w:cstheme="minorHAnsi"/>
                                <w:sz w:val="20"/>
                                <w:szCs w:val="20"/>
                              </w:rPr>
                              <w:t>The report or its contents or any other facts related thereto or to the condition of the child who is the subject of the report shall not be excluded on the ground that the matter is or may be the subject of a physician-patient privilege or similar privilege or rule against disclosure.</w:t>
                            </w:r>
                            <w:r w:rsidRPr="00E3090D">
                              <w:rPr>
                                <w:rFonts w:asciiTheme="minorHAnsi" w:hAnsiTheme="minorHAnsi" w:cstheme="minorHAnsi"/>
                                <w:sz w:val="20"/>
                                <w:szCs w:val="20"/>
                              </w:rPr>
                              <w:t xml:space="preserve"> </w:t>
                            </w:r>
                            <w:r w:rsidRPr="00D835F3">
                              <w:rPr>
                                <w:rFonts w:ascii="Lato Light" w:hAnsi="Lato Light" w:cstheme="minorHAnsi"/>
                                <w:color w:val="211D1E"/>
                                <w:sz w:val="22"/>
                                <w:szCs w:val="22"/>
                              </w:rPr>
                              <w:br/>
                            </w:r>
                          </w:p>
                          <w:p w14:paraId="577013B3" w14:textId="77777777" w:rsidR="00E3090D" w:rsidRPr="00E3090D" w:rsidRDefault="00E3090D" w:rsidP="00E3090D">
                            <w:pPr>
                              <w:rPr>
                                <w:rFonts w:ascii="Lato Light" w:hAnsi="Lato Light" w:cstheme="minorHAnsi"/>
                                <w: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E3090D">
                              <w:rPr>
                                <w:rFonts w:ascii="Lato Light" w:hAnsi="Lato Light" w:cstheme="minorHAnsi"/>
                                <w:i/>
                                <w:sz w:val="20"/>
                                <w:szCs w:val="20"/>
                              </w:rPr>
                              <w:t xml:space="preserve">Ann. Stat. § 32A-4-5 </w:t>
                            </w:r>
                          </w:p>
                          <w:p w14:paraId="04A45A33" w14:textId="60CDE2C0" w:rsidR="00E3090D" w:rsidRPr="00E3090D" w:rsidRDefault="00E3090D" w:rsidP="00E3090D">
                            <w:pPr>
                              <w:ind w:left="720"/>
                              <w:rPr>
                                <w:rFonts w:asciiTheme="minorHAnsi" w:hAnsiTheme="minorHAnsi" w:cstheme="minorHAnsi"/>
                                <w:sz w:val="18"/>
                                <w:szCs w:val="18"/>
                              </w:rPr>
                            </w:pPr>
                            <w:r w:rsidRPr="00E3090D">
                              <w:rPr>
                                <w:rFonts w:ascii="Lato Light" w:hAnsi="Lato Light" w:cstheme="minorHAnsi"/>
                                <w:sz w:val="20"/>
                                <w:szCs w:val="20"/>
                              </w:rPr>
                              <w:t>The identity of the mandated reporter will be verified before any investigation is initiated.</w:t>
                            </w:r>
                            <w:r w:rsidRPr="00E3090D">
                              <w:rPr>
                                <w:rFonts w:asciiTheme="minorHAnsi" w:hAnsiTheme="minorHAnsi" w:cstheme="minorHAnsi"/>
                                <w:sz w:val="20"/>
                                <w:szCs w:val="20"/>
                              </w:rPr>
                              <w:t xml:space="preserve"> </w:t>
                            </w:r>
                            <w:r w:rsidRPr="00D835F3">
                              <w:rPr>
                                <w:rFonts w:ascii="Lato Light" w:hAnsi="Lato Light" w:cstheme="minorHAnsi"/>
                                <w:i/>
                                <w:color w:val="211D1E"/>
                                <w:sz w:val="20"/>
                                <w:szCs w:val="22"/>
                              </w:rPr>
                              <w:br/>
                            </w:r>
                          </w:p>
                          <w:p w14:paraId="3024FF71" w14:textId="77777777" w:rsidR="00E3090D" w:rsidRPr="00352134" w:rsidRDefault="00E3090D" w:rsidP="00E3090D">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B09AF9F"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32A-4-33 </w:t>
                            </w:r>
                          </w:p>
                          <w:p w14:paraId="116C105B" w14:textId="1D3B3A79" w:rsidR="00C91ED1"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Any release of information to a parent, guardian, or legal custodian shall not include identifying information about the reporter.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0839DBD4" w:rsidR="00C91ED1" w:rsidRPr="00352134" w:rsidRDefault="00E3090D" w:rsidP="00C91ED1">
                      <w:pPr>
                        <w:pStyle w:val="Pa0"/>
                        <w:rPr>
                          <w:rFonts w:ascii="Lato Heavy" w:hAnsi="Lato Heavy" w:cstheme="minorHAnsi"/>
                          <w:color w:val="6AC395"/>
                        </w:rPr>
                      </w:pPr>
                      <w:r>
                        <w:rPr>
                          <w:rFonts w:ascii="Lato Heavy" w:hAnsi="Lato Heavy" w:cstheme="minorHAnsi"/>
                          <w:color w:val="6AC395"/>
                        </w:rPr>
                        <w:t>NEW MEXICO</w:t>
                      </w:r>
                      <w:r w:rsidR="00C91ED1" w:rsidRPr="00352134">
                        <w:rPr>
                          <w:rFonts w:ascii="Lato Heavy" w:hAnsi="Lato Heavy" w:cstheme="minorHAnsi"/>
                          <w:color w:val="6AC395"/>
                        </w:rPr>
                        <w:t xml:space="preserve"> STATE REPORTING LAWS</w:t>
                      </w:r>
                    </w:p>
                    <w:p w14:paraId="3D54B801" w14:textId="77777777" w:rsidR="00E3090D" w:rsidRPr="00E3090D" w:rsidRDefault="00E3090D" w:rsidP="00E3090D">
                      <w:pPr>
                        <w:pStyle w:val="Pa0"/>
                        <w:rPr>
                          <w:rStyle w:val="Hyperlink"/>
                          <w:rFonts w:ascii="Lato Light" w:hAnsi="Lato Light" w:cstheme="minorHAnsi"/>
                          <w:sz w:val="20"/>
                          <w:szCs w:val="20"/>
                        </w:rPr>
                      </w:pPr>
                      <w:hyperlink r:id="rId19" w:history="1">
                        <w:r w:rsidRPr="00E3090D">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9298B15"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w:t>
                      </w:r>
                    </w:p>
                    <w:p w14:paraId="49C9AC79"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Professionals required to report include: </w:t>
                      </w:r>
                    </w:p>
                    <w:p w14:paraId="58EA83EF"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Physicians, residents, or interns </w:t>
                      </w:r>
                    </w:p>
                    <w:p w14:paraId="37D449D5"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Law enforcement officers or judges </w:t>
                      </w:r>
                    </w:p>
                    <w:p w14:paraId="66213A55"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Nurses </w:t>
                      </w:r>
                    </w:p>
                    <w:p w14:paraId="23C7B36F"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Teachers or school officials </w:t>
                      </w:r>
                    </w:p>
                    <w:p w14:paraId="3F3B7A06"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Social workers </w:t>
                      </w:r>
                    </w:p>
                    <w:p w14:paraId="116C104D" w14:textId="6B97584D" w:rsidR="00C91ED1"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 Members of the clergy </w:t>
                      </w:r>
                      <w:r w:rsidR="00C91ED1" w:rsidRPr="00E3090D">
                        <w:rPr>
                          <w:rFonts w:ascii="Lato Light" w:hAnsi="Lato Light" w:cstheme="minorHAnsi"/>
                          <w:color w:val="211D1E"/>
                          <w:sz w:val="20"/>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54E8FFA5"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w:t>
                      </w:r>
                    </w:p>
                    <w:p w14:paraId="116C1050" w14:textId="24AD32D1" w:rsidR="00C91ED1" w:rsidRPr="00E3090D" w:rsidRDefault="00E3090D" w:rsidP="00E3090D">
                      <w:pPr>
                        <w:ind w:left="720"/>
                        <w:rPr>
                          <w:rFonts w:asciiTheme="minorHAnsi" w:hAnsiTheme="minorHAnsi" w:cstheme="minorHAnsi"/>
                          <w:sz w:val="18"/>
                          <w:szCs w:val="18"/>
                        </w:rPr>
                      </w:pPr>
                      <w:r w:rsidRPr="00E3090D">
                        <w:rPr>
                          <w:rFonts w:ascii="Lato Light" w:hAnsi="Lato Light" w:cstheme="minorHAnsi"/>
                          <w:sz w:val="20"/>
                          <w:szCs w:val="20"/>
                        </w:rPr>
                        <w:t>Every person who knows or has a reasonable suspicion that a child is an abused or a neglected child shall report the matter immediately.</w:t>
                      </w:r>
                      <w:r w:rsidRPr="00E3090D">
                        <w:rPr>
                          <w:rFonts w:asciiTheme="minorHAnsi" w:hAnsiTheme="minorHAnsi" w:cstheme="minorHAnsi"/>
                          <w:sz w:val="20"/>
                          <w:szCs w:val="20"/>
                        </w:rPr>
                        <w:t xml:space="preserve"> </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9966349"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w:t>
                      </w:r>
                    </w:p>
                    <w:p w14:paraId="096B9E4C" w14:textId="043EFED0" w:rsid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A report is required when a person knows or has a reasonable suspicion that a child is abused or neglected. </w:t>
                      </w:r>
                    </w:p>
                    <w:p w14:paraId="7FC236A5" w14:textId="77777777" w:rsidR="00E3090D" w:rsidRPr="00E3090D" w:rsidRDefault="00E3090D" w:rsidP="00E3090D">
                      <w:pPr>
                        <w:ind w:left="720"/>
                        <w:rPr>
                          <w:rFonts w:ascii="Lato Light" w:hAnsi="Lato Light" w:cstheme="minorHAnsi"/>
                          <w:sz w:val="20"/>
                          <w:szCs w:val="20"/>
                        </w:rPr>
                      </w:pPr>
                    </w:p>
                    <w:p w14:paraId="509A8A66" w14:textId="77777777" w:rsidR="00E3090D" w:rsidRPr="00352134" w:rsidRDefault="00E3090D" w:rsidP="00E3090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D208B6B"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 32A-4-5 </w:t>
                      </w:r>
                    </w:p>
                    <w:p w14:paraId="249153C7" w14:textId="77777777" w:rsidR="00E3090D"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 xml:space="preserve">A clergy member need not report any information that is privileged. </w:t>
                      </w:r>
                    </w:p>
                    <w:p w14:paraId="7647ACD7" w14:textId="77777777" w:rsidR="00E3090D" w:rsidRPr="00E3090D" w:rsidRDefault="00E3090D" w:rsidP="00E3090D">
                      <w:pPr>
                        <w:ind w:left="720"/>
                        <w:rPr>
                          <w:rFonts w:ascii="Lato Light" w:hAnsi="Lato Light" w:cstheme="minorHAnsi"/>
                          <w:sz w:val="20"/>
                          <w:szCs w:val="20"/>
                        </w:rPr>
                      </w:pPr>
                    </w:p>
                    <w:p w14:paraId="7C1B6F49" w14:textId="6F62DFC9" w:rsidR="00E3090D" w:rsidRPr="00E3090D" w:rsidRDefault="00E3090D" w:rsidP="00E3090D">
                      <w:pPr>
                        <w:ind w:left="720"/>
                        <w:rPr>
                          <w:rFonts w:asciiTheme="minorHAnsi" w:hAnsiTheme="minorHAnsi" w:cstheme="minorHAnsi"/>
                          <w:sz w:val="18"/>
                          <w:szCs w:val="18"/>
                        </w:rPr>
                      </w:pPr>
                      <w:r w:rsidRPr="00E3090D">
                        <w:rPr>
                          <w:rFonts w:ascii="Lato Light" w:hAnsi="Lato Light" w:cstheme="minorHAnsi"/>
                          <w:sz w:val="20"/>
                          <w:szCs w:val="20"/>
                        </w:rPr>
                        <w:t>The report or its contents or any other facts related thereto or to the condition of the child who is the subject of the report shall not be excluded on the ground that the matter is or may be the subject of a physician-patient privilege or similar privilege or rule against disclosure.</w:t>
                      </w:r>
                      <w:r w:rsidRPr="00E3090D">
                        <w:rPr>
                          <w:rFonts w:asciiTheme="minorHAnsi" w:hAnsiTheme="minorHAnsi" w:cstheme="minorHAnsi"/>
                          <w:sz w:val="20"/>
                          <w:szCs w:val="20"/>
                        </w:rPr>
                        <w:t xml:space="preserve"> </w:t>
                      </w:r>
                      <w:r w:rsidRPr="00D835F3">
                        <w:rPr>
                          <w:rFonts w:ascii="Lato Light" w:hAnsi="Lato Light" w:cstheme="minorHAnsi"/>
                          <w:color w:val="211D1E"/>
                          <w:sz w:val="22"/>
                          <w:szCs w:val="22"/>
                        </w:rPr>
                        <w:br/>
                      </w:r>
                    </w:p>
                    <w:p w14:paraId="577013B3" w14:textId="77777777" w:rsidR="00E3090D" w:rsidRPr="00E3090D" w:rsidRDefault="00E3090D" w:rsidP="00E3090D">
                      <w:pPr>
                        <w:rPr>
                          <w:rFonts w:ascii="Lato Light" w:hAnsi="Lato Light" w:cstheme="minorHAnsi"/>
                          <w: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E3090D">
                        <w:rPr>
                          <w:rFonts w:ascii="Lato Light" w:hAnsi="Lato Light" w:cstheme="minorHAnsi"/>
                          <w:i/>
                          <w:sz w:val="20"/>
                          <w:szCs w:val="20"/>
                        </w:rPr>
                        <w:t xml:space="preserve">Ann. Stat. § 32A-4-5 </w:t>
                      </w:r>
                    </w:p>
                    <w:p w14:paraId="04A45A33" w14:textId="60CDE2C0" w:rsidR="00E3090D" w:rsidRPr="00E3090D" w:rsidRDefault="00E3090D" w:rsidP="00E3090D">
                      <w:pPr>
                        <w:ind w:left="720"/>
                        <w:rPr>
                          <w:rFonts w:asciiTheme="minorHAnsi" w:hAnsiTheme="minorHAnsi" w:cstheme="minorHAnsi"/>
                          <w:sz w:val="18"/>
                          <w:szCs w:val="18"/>
                        </w:rPr>
                      </w:pPr>
                      <w:r w:rsidRPr="00E3090D">
                        <w:rPr>
                          <w:rFonts w:ascii="Lato Light" w:hAnsi="Lato Light" w:cstheme="minorHAnsi"/>
                          <w:sz w:val="20"/>
                          <w:szCs w:val="20"/>
                        </w:rPr>
                        <w:t>The identity of the mandated reporter will be verified before any investigation is initiated.</w:t>
                      </w:r>
                      <w:r w:rsidRPr="00E3090D">
                        <w:rPr>
                          <w:rFonts w:asciiTheme="minorHAnsi" w:hAnsiTheme="minorHAnsi" w:cstheme="minorHAnsi"/>
                          <w:sz w:val="20"/>
                          <w:szCs w:val="20"/>
                        </w:rPr>
                        <w:t xml:space="preserve"> </w:t>
                      </w:r>
                      <w:r w:rsidRPr="00D835F3">
                        <w:rPr>
                          <w:rFonts w:ascii="Lato Light" w:hAnsi="Lato Light" w:cstheme="minorHAnsi"/>
                          <w:i/>
                          <w:color w:val="211D1E"/>
                          <w:sz w:val="20"/>
                          <w:szCs w:val="22"/>
                        </w:rPr>
                        <w:br/>
                      </w:r>
                    </w:p>
                    <w:p w14:paraId="3024FF71" w14:textId="77777777" w:rsidR="00E3090D" w:rsidRPr="00352134" w:rsidRDefault="00E3090D" w:rsidP="00E3090D">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B09AF9F" w14:textId="77777777" w:rsidR="00E3090D" w:rsidRPr="00E3090D" w:rsidRDefault="00E3090D" w:rsidP="00E3090D">
                      <w:pPr>
                        <w:rPr>
                          <w:rFonts w:ascii="Lato Light" w:hAnsi="Lato Light" w:cstheme="minorHAnsi"/>
                          <w:i/>
                          <w:sz w:val="20"/>
                          <w:szCs w:val="20"/>
                        </w:rPr>
                      </w:pPr>
                      <w:r w:rsidRPr="00E3090D">
                        <w:rPr>
                          <w:rFonts w:ascii="Lato Light" w:hAnsi="Lato Light" w:cstheme="minorHAnsi"/>
                          <w:i/>
                          <w:sz w:val="20"/>
                          <w:szCs w:val="20"/>
                        </w:rPr>
                        <w:t xml:space="preserve">Ann. Stat. § 32A-4-33 </w:t>
                      </w:r>
                    </w:p>
                    <w:p w14:paraId="116C105B" w14:textId="1D3B3A79" w:rsidR="00C91ED1" w:rsidRPr="00E3090D" w:rsidRDefault="00E3090D" w:rsidP="00E3090D">
                      <w:pPr>
                        <w:ind w:left="720"/>
                        <w:rPr>
                          <w:rFonts w:ascii="Lato Light" w:hAnsi="Lato Light" w:cstheme="minorHAnsi"/>
                          <w:sz w:val="20"/>
                          <w:szCs w:val="20"/>
                        </w:rPr>
                      </w:pPr>
                      <w:r w:rsidRPr="00E3090D">
                        <w:rPr>
                          <w:rFonts w:ascii="Lato Light" w:hAnsi="Lato Light" w:cstheme="minorHAnsi"/>
                          <w:sz w:val="20"/>
                          <w:szCs w:val="20"/>
                        </w:rPr>
                        <w:t>Any release of information to a parent, guardian, or legal custodian shall not include identifying information about the reporter.</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69E031B7"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E3090D">
                              <w:rPr>
                                <w:rFonts w:ascii="Futura PT Bold" w:hAnsi="Futura PT Bold" w:cstheme="minorHAnsi"/>
                                <w:bCs/>
                                <w:color w:val="6AC395"/>
                                <w:sz w:val="26"/>
                                <w:szCs w:val="26"/>
                              </w:rPr>
                              <w:t>NEW MEXICO</w:t>
                            </w:r>
                          </w:p>
                          <w:p w14:paraId="116C105D" w14:textId="77777777" w:rsidR="0002104D" w:rsidRPr="00E3090D" w:rsidRDefault="0002104D" w:rsidP="0002104D">
                            <w:pPr>
                              <w:rPr>
                                <w:rFonts w:ascii="Lato Light" w:hAnsi="Lato Light" w:cstheme="minorHAnsi"/>
                                <w:b/>
                                <w:bCs/>
                                <w:sz w:val="20"/>
                                <w:szCs w:val="20"/>
                              </w:rPr>
                            </w:pPr>
                          </w:p>
                          <w:p w14:paraId="051B8B9E" w14:textId="77777777" w:rsidR="00E3090D" w:rsidRPr="00E3090D" w:rsidRDefault="00E3090D" w:rsidP="00E3090D">
                            <w:pPr>
                              <w:rPr>
                                <w:rFonts w:ascii="Lato Light" w:eastAsia="Calibri" w:hAnsi="Lato Light" w:cstheme="minorHAnsi"/>
                                <w:sz w:val="22"/>
                                <w:szCs w:val="22"/>
                              </w:rPr>
                            </w:pPr>
                            <w:r w:rsidRPr="00E3090D">
                              <w:rPr>
                                <w:rFonts w:ascii="Lato Light" w:eastAsia="Calibri" w:hAnsi="Lato Light" w:cstheme="minorHAnsi"/>
                                <w:sz w:val="22"/>
                                <w:szCs w:val="22"/>
                              </w:rPr>
                              <w:t>Every person who knows or has reasonable suspicion that a child is being abused or neglected in New Mexico must report the matter immediately to CYFD’s Statewide Central Intake child abuse hotline</w:t>
                            </w:r>
                          </w:p>
                          <w:p w14:paraId="0CC7DD1B" w14:textId="77777777" w:rsidR="00E3090D" w:rsidRPr="00E3090D" w:rsidRDefault="00E3090D" w:rsidP="00E3090D">
                            <w:pPr>
                              <w:rPr>
                                <w:rFonts w:ascii="Lato Light" w:hAnsi="Lato Light"/>
                              </w:rPr>
                            </w:pPr>
                            <w:r w:rsidRPr="00E3090D">
                              <w:rPr>
                                <w:rFonts w:ascii="Lato Light" w:eastAsia="Calibri" w:hAnsi="Lato Light" w:cstheme="minorHAnsi"/>
                                <w:sz w:val="22"/>
                                <w:szCs w:val="22"/>
                              </w:rPr>
                              <w:t xml:space="preserve"> (1-855-333-SAFE [7233] or #SAFE from a cell phone), or to law enforcement or the appropriate tribal identity.</w:t>
                            </w:r>
                          </w:p>
                          <w:p w14:paraId="1F4BEB58" w14:textId="77777777" w:rsidR="00171EE6" w:rsidRPr="00E3090D" w:rsidRDefault="00171EE6" w:rsidP="00171EE6">
                            <w:pPr>
                              <w:rPr>
                                <w:rFonts w:ascii="Lato Light" w:hAnsi="Lato Light"/>
                                <w:sz w:val="22"/>
                              </w:rPr>
                            </w:pPr>
                          </w:p>
                          <w:p w14:paraId="4DD90C18" w14:textId="77777777" w:rsidR="00171EE6" w:rsidRPr="00E3090D"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69E031B7"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E3090D">
                        <w:rPr>
                          <w:rFonts w:ascii="Futura PT Bold" w:hAnsi="Futura PT Bold" w:cstheme="minorHAnsi"/>
                          <w:bCs/>
                          <w:color w:val="6AC395"/>
                          <w:sz w:val="26"/>
                          <w:szCs w:val="26"/>
                        </w:rPr>
                        <w:t>NEW MEXICO</w:t>
                      </w:r>
                    </w:p>
                    <w:p w14:paraId="116C105D" w14:textId="77777777" w:rsidR="0002104D" w:rsidRPr="00E3090D" w:rsidRDefault="0002104D" w:rsidP="0002104D">
                      <w:pPr>
                        <w:rPr>
                          <w:rFonts w:ascii="Lato Light" w:hAnsi="Lato Light" w:cstheme="minorHAnsi"/>
                          <w:b/>
                          <w:bCs/>
                          <w:sz w:val="20"/>
                          <w:szCs w:val="20"/>
                        </w:rPr>
                      </w:pPr>
                    </w:p>
                    <w:p w14:paraId="051B8B9E" w14:textId="77777777" w:rsidR="00E3090D" w:rsidRPr="00E3090D" w:rsidRDefault="00E3090D" w:rsidP="00E3090D">
                      <w:pPr>
                        <w:rPr>
                          <w:rFonts w:ascii="Lato Light" w:eastAsia="Calibri" w:hAnsi="Lato Light" w:cstheme="minorHAnsi"/>
                          <w:sz w:val="22"/>
                          <w:szCs w:val="22"/>
                        </w:rPr>
                      </w:pPr>
                      <w:r w:rsidRPr="00E3090D">
                        <w:rPr>
                          <w:rFonts w:ascii="Lato Light" w:eastAsia="Calibri" w:hAnsi="Lato Light" w:cstheme="minorHAnsi"/>
                          <w:sz w:val="22"/>
                          <w:szCs w:val="22"/>
                        </w:rPr>
                        <w:t>Every person who knows or has reasonable suspicion that a child is being abused or neglected in New Mexico must report the matter immediately to CYFD’s Statewide Central Intake child abuse hotline</w:t>
                      </w:r>
                    </w:p>
                    <w:p w14:paraId="0CC7DD1B" w14:textId="77777777" w:rsidR="00E3090D" w:rsidRPr="00E3090D" w:rsidRDefault="00E3090D" w:rsidP="00E3090D">
                      <w:pPr>
                        <w:rPr>
                          <w:rFonts w:ascii="Lato Light" w:hAnsi="Lato Light"/>
                        </w:rPr>
                      </w:pPr>
                      <w:r w:rsidRPr="00E3090D">
                        <w:rPr>
                          <w:rFonts w:ascii="Lato Light" w:eastAsia="Calibri" w:hAnsi="Lato Light" w:cstheme="minorHAnsi"/>
                          <w:sz w:val="22"/>
                          <w:szCs w:val="22"/>
                        </w:rPr>
                        <w:t xml:space="preserve"> (1-855-333-SAFE [7233] or #SAFE from a cell phone), or to law enforcement or the appropriate tribal identity.</w:t>
                      </w:r>
                    </w:p>
                    <w:p w14:paraId="1F4BEB58" w14:textId="77777777" w:rsidR="00171EE6" w:rsidRPr="00E3090D" w:rsidRDefault="00171EE6" w:rsidP="00171EE6">
                      <w:pPr>
                        <w:rPr>
                          <w:rFonts w:ascii="Lato Light" w:hAnsi="Lato Light"/>
                          <w:sz w:val="22"/>
                        </w:rPr>
                      </w:pPr>
                    </w:p>
                    <w:p w14:paraId="4DD90C18" w14:textId="77777777" w:rsidR="00171EE6" w:rsidRPr="00E3090D"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64F949D6" w:rsidR="0002104D" w:rsidRPr="00E3090D" w:rsidRDefault="0002104D" w:rsidP="00E3090D">
      <w:pPr>
        <w:spacing w:after="200" w:line="276" w:lineRule="auto"/>
        <w:rPr>
          <w:rFonts w:asciiTheme="minorHAnsi" w:eastAsia="Calibri" w:hAnsiTheme="minorHAnsi" w:cstheme="minorHAnsi"/>
          <w:b/>
          <w:color w:val="211D1E"/>
          <w:sz w:val="22"/>
        </w:rPr>
      </w:pPr>
    </w:p>
    <w:sectPr w:rsidR="0002104D" w:rsidRPr="00E3090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F701" w14:textId="77777777" w:rsidR="00367676" w:rsidRDefault="00367676" w:rsidP="00E71849">
      <w:r>
        <w:separator/>
      </w:r>
    </w:p>
  </w:endnote>
  <w:endnote w:type="continuationSeparator" w:id="0">
    <w:p w14:paraId="5CE4B1D7" w14:textId="77777777" w:rsidR="00367676" w:rsidRDefault="00367676"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ACD4" w14:textId="77777777" w:rsidR="00367676" w:rsidRDefault="00367676" w:rsidP="00E71849">
      <w:r>
        <w:separator/>
      </w:r>
    </w:p>
  </w:footnote>
  <w:footnote w:type="continuationSeparator" w:id="0">
    <w:p w14:paraId="5F16AB79" w14:textId="77777777" w:rsidR="00367676" w:rsidRDefault="00367676"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2E3454"/>
    <w:rsid w:val="00325A88"/>
    <w:rsid w:val="00352134"/>
    <w:rsid w:val="0035333E"/>
    <w:rsid w:val="00367676"/>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00EF5"/>
    <w:rsid w:val="00626563"/>
    <w:rsid w:val="00694069"/>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A7A61"/>
    <w:rsid w:val="00D15A91"/>
    <w:rsid w:val="00D200BB"/>
    <w:rsid w:val="00D213B3"/>
    <w:rsid w:val="00D835F3"/>
    <w:rsid w:val="00D86861"/>
    <w:rsid w:val="00D92534"/>
    <w:rsid w:val="00D95E91"/>
    <w:rsid w:val="00DB2F2D"/>
    <w:rsid w:val="00DB464F"/>
    <w:rsid w:val="00E3090D"/>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3212">
      <w:bodyDiv w:val="1"/>
      <w:marLeft w:val="0"/>
      <w:marRight w:val="0"/>
      <w:marTop w:val="0"/>
      <w:marBottom w:val="0"/>
      <w:divBdr>
        <w:top w:val="none" w:sz="0" w:space="0" w:color="auto"/>
        <w:left w:val="none" w:sz="0" w:space="0" w:color="auto"/>
        <w:bottom w:val="none" w:sz="0" w:space="0" w:color="auto"/>
        <w:right w:val="none" w:sz="0" w:space="0" w:color="auto"/>
      </w:divBdr>
    </w:div>
    <w:div w:id="290988850">
      <w:bodyDiv w:val="1"/>
      <w:marLeft w:val="0"/>
      <w:marRight w:val="0"/>
      <w:marTop w:val="0"/>
      <w:marBottom w:val="0"/>
      <w:divBdr>
        <w:top w:val="none" w:sz="0" w:space="0" w:color="auto"/>
        <w:left w:val="none" w:sz="0" w:space="0" w:color="auto"/>
        <w:bottom w:val="none" w:sz="0" w:space="0" w:color="auto"/>
        <w:right w:val="none" w:sz="0" w:space="0" w:color="auto"/>
      </w:divBdr>
    </w:div>
    <w:div w:id="436019966">
      <w:bodyDiv w:val="1"/>
      <w:marLeft w:val="0"/>
      <w:marRight w:val="0"/>
      <w:marTop w:val="0"/>
      <w:marBottom w:val="0"/>
      <w:divBdr>
        <w:top w:val="none" w:sz="0" w:space="0" w:color="auto"/>
        <w:left w:val="none" w:sz="0" w:space="0" w:color="auto"/>
        <w:bottom w:val="none" w:sz="0" w:space="0" w:color="auto"/>
        <w:right w:val="none" w:sz="0" w:space="0" w:color="auto"/>
      </w:divBdr>
    </w:div>
    <w:div w:id="790055379">
      <w:bodyDiv w:val="1"/>
      <w:marLeft w:val="0"/>
      <w:marRight w:val="0"/>
      <w:marTop w:val="0"/>
      <w:marBottom w:val="0"/>
      <w:divBdr>
        <w:top w:val="none" w:sz="0" w:space="0" w:color="auto"/>
        <w:left w:val="none" w:sz="0" w:space="0" w:color="auto"/>
        <w:bottom w:val="none" w:sz="0" w:space="0" w:color="auto"/>
        <w:right w:val="none" w:sz="0" w:space="0" w:color="auto"/>
      </w:divBdr>
    </w:div>
    <w:div w:id="830025586">
      <w:bodyDiv w:val="1"/>
      <w:marLeft w:val="0"/>
      <w:marRight w:val="0"/>
      <w:marTop w:val="0"/>
      <w:marBottom w:val="0"/>
      <w:divBdr>
        <w:top w:val="none" w:sz="0" w:space="0" w:color="auto"/>
        <w:left w:val="none" w:sz="0" w:space="0" w:color="auto"/>
        <w:bottom w:val="none" w:sz="0" w:space="0" w:color="auto"/>
        <w:right w:val="none" w:sz="0" w:space="0" w:color="auto"/>
      </w:divBdr>
    </w:div>
    <w:div w:id="1164517217">
      <w:bodyDiv w:val="1"/>
      <w:marLeft w:val="0"/>
      <w:marRight w:val="0"/>
      <w:marTop w:val="0"/>
      <w:marBottom w:val="0"/>
      <w:divBdr>
        <w:top w:val="none" w:sz="0" w:space="0" w:color="auto"/>
        <w:left w:val="none" w:sz="0" w:space="0" w:color="auto"/>
        <w:bottom w:val="none" w:sz="0" w:space="0" w:color="auto"/>
        <w:right w:val="none" w:sz="0" w:space="0" w:color="auto"/>
      </w:divBdr>
    </w:div>
    <w:div w:id="1348021161">
      <w:bodyDiv w:val="1"/>
      <w:marLeft w:val="0"/>
      <w:marRight w:val="0"/>
      <w:marTop w:val="0"/>
      <w:marBottom w:val="0"/>
      <w:divBdr>
        <w:top w:val="none" w:sz="0" w:space="0" w:color="auto"/>
        <w:left w:val="none" w:sz="0" w:space="0" w:color="auto"/>
        <w:bottom w:val="none" w:sz="0" w:space="0" w:color="auto"/>
        <w:right w:val="none" w:sz="0" w:space="0" w:color="auto"/>
      </w:divBdr>
    </w:div>
    <w:div w:id="1357195677">
      <w:bodyDiv w:val="1"/>
      <w:marLeft w:val="0"/>
      <w:marRight w:val="0"/>
      <w:marTop w:val="0"/>
      <w:marBottom w:val="0"/>
      <w:divBdr>
        <w:top w:val="none" w:sz="0" w:space="0" w:color="auto"/>
        <w:left w:val="none" w:sz="0" w:space="0" w:color="auto"/>
        <w:bottom w:val="none" w:sz="0" w:space="0" w:color="auto"/>
        <w:right w:val="none" w:sz="0" w:space="0" w:color="auto"/>
      </w:divBdr>
    </w:div>
    <w:div w:id="1403524800">
      <w:bodyDiv w:val="1"/>
      <w:marLeft w:val="0"/>
      <w:marRight w:val="0"/>
      <w:marTop w:val="0"/>
      <w:marBottom w:val="0"/>
      <w:divBdr>
        <w:top w:val="none" w:sz="0" w:space="0" w:color="auto"/>
        <w:left w:val="none" w:sz="0" w:space="0" w:color="auto"/>
        <w:bottom w:val="none" w:sz="0" w:space="0" w:color="auto"/>
        <w:right w:val="none" w:sz="0" w:space="0" w:color="auto"/>
      </w:divBdr>
    </w:div>
    <w:div w:id="1809780700">
      <w:bodyDiv w:val="1"/>
      <w:marLeft w:val="0"/>
      <w:marRight w:val="0"/>
      <w:marTop w:val="0"/>
      <w:marBottom w:val="0"/>
      <w:divBdr>
        <w:top w:val="none" w:sz="0" w:space="0" w:color="auto"/>
        <w:left w:val="none" w:sz="0" w:space="0" w:color="auto"/>
        <w:bottom w:val="none" w:sz="0" w:space="0" w:color="auto"/>
        <w:right w:val="none" w:sz="0" w:space="0" w:color="auto"/>
      </w:divBdr>
    </w:div>
    <w:div w:id="2069643674">
      <w:bodyDiv w:val="1"/>
      <w:marLeft w:val="0"/>
      <w:marRight w:val="0"/>
      <w:marTop w:val="0"/>
      <w:marBottom w:val="0"/>
      <w:divBdr>
        <w:top w:val="none" w:sz="0" w:space="0" w:color="auto"/>
        <w:left w:val="none" w:sz="0" w:space="0" w:color="auto"/>
        <w:bottom w:val="none" w:sz="0" w:space="0" w:color="auto"/>
        <w:right w:val="none" w:sz="0" w:space="0" w:color="auto"/>
      </w:divBdr>
    </w:div>
    <w:div w:id="20883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503093D7-60D2-497D-AAC3-0DBCF5BDC201}"/>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A30F84-DC2B-49EE-A5B9-56483D6C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5</cp:revision>
  <dcterms:created xsi:type="dcterms:W3CDTF">2020-03-13T16:56:00Z</dcterms:created>
  <dcterms:modified xsi:type="dcterms:W3CDTF">2020-03-13T17:01:00Z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