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38D21A3">
                <wp:simplePos x="0" y="0"/>
                <wp:positionH relativeFrom="column">
                  <wp:posOffset>4766310</wp:posOffset>
                </wp:positionH>
                <wp:positionV relativeFrom="paragraph">
                  <wp:posOffset>362585</wp:posOffset>
                </wp:positionV>
                <wp:extent cx="2143125" cy="4179570"/>
                <wp:effectExtent l="19050" t="19050" r="28575" b="11430"/>
                <wp:wrapNone/>
                <wp:docPr id="7" name="Rectangle 7"/>
                <wp:cNvGraphicFramePr/>
                <a:graphic xmlns:a="http://schemas.openxmlformats.org/drawingml/2006/main">
                  <a:graphicData uri="http://schemas.microsoft.com/office/word/2010/wordprocessingShape">
                    <wps:wsp>
                      <wps:cNvSpPr/>
                      <wps:spPr>
                        <a:xfrm>
                          <a:off x="0" y="0"/>
                          <a:ext cx="2143125" cy="417957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3BCAC" id="Rectangle 7" o:spid="_x0000_s1026" style="position:absolute;margin-left:375.3pt;margin-top:28.55pt;width:168.75pt;height:329.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LMjwIAAGkFAAAOAAAAZHJzL2Uyb0RvYy54bWysVEtv2zAMvg/YfxB0Xx3n0bRBnSJI0WFA&#10;0RZth54VWUqMyaJGKXGyXz9KdtygK3YYdrFF8SOpj6+r631t2E6hr8AWPD8bcKashLKy64J/f7n9&#10;csGZD8KWwoBVBT8oz6/nnz9dNW6mhrABUypk5MT6WeMKvgnBzbLMy42qhT8DpywpNWAtAom4zkoU&#10;DXmvTTYcDM6zBrB0CFJ5T7c3rZLPk3+tlQwPWnsVmCk4vS2kL6bvKn6z+ZWYrVG4TSW7Z4h/eEUt&#10;KktBe1c3Igi2xeoPV3UlETzocCahzkDrSqrEgdjkg3dsnjfCqcSFkuNdnyb//9zK+90jsqos+JQz&#10;K2oq0RMlTdi1UWwa09M4PyPUs3vETvJ0jFz3Guv4JxZsn1J66FOq9oFJuhzm41E+nHAmSTfOp5eT&#10;aUp69mbu0IevCmoWDwVHCp9SKXZ3PlBIgh4hMZqF28qYVDdjWVPw0UU+GCQLD6YqozbiPK5XS4Ns&#10;J6j054vl6HIS6ZC3ExhJxtJlJNnSSqdwMCr6MPZJacpOJNJGiH2perdCSmXDqPOb0NFM0xN6w/wj&#10;QxPyzqjDRjOV+rU37Dj9LWJvkaKCDb1xXVnAjyKXP/rILf7IvuUc6a+gPFBTILTT4p28rag0d8KH&#10;R4E0HjRINPLhgT7aAJUAuhNnG8BfH91HPHUtaTlraNwK7n9uBSrOzDdL/XyZj8dxPpMwnkyHJOCp&#10;ZnWqsdt6CVTWnJaLk+kY8cEcjxqhfqXNsIhRSSWspNgFlwGPwjK0a4B2i1SLRYLRTDoR7uyzk9F5&#10;zGpsvZf9q0DX9Weg1r6H42iK2bs2bbHR0sJiG0BXqYff8trlm+Y5NWO3e+LCOJUT6m1Dzn8DAAD/&#10;/wMAUEsDBBQABgAIAAAAIQAIArYc3gAAAAsBAAAPAAAAZHJzL2Rvd25yZXYueG1sTI/LTsQwDEX3&#10;SPxDZCR2TFpQH5SmI0BiPTAgwTLTmLbQOKVJH/D1eFaws3WPro/L7Wp7MePoO0cK4k0EAql2pqNG&#10;wcvzw0UOwgdNRveOUME3ethWpyelLoxb6AnnfWgEl5AvtII2hKGQ0tctWu03bkDi7N2NVgdex0aa&#10;US9cbnt5GUWptLojvtDqAe9brD/3k1XweG2WqbvLht3rVxp/uJ9deEtnpc7P1tsbEAHX8AfDUZ/V&#10;oWKng5vIeNEryJIoZVRBksUgjkCU5zwdOIqTK5BVKf//UP0CAAD//wMAUEsBAi0AFAAGAAgAAAAh&#10;ALaDOJL+AAAA4QEAABMAAAAAAAAAAAAAAAAAAAAAAFtDb250ZW50X1R5cGVzXS54bWxQSwECLQAU&#10;AAYACAAAACEAOP0h/9YAAACUAQAACwAAAAAAAAAAAAAAAAAvAQAAX3JlbHMvLnJlbHNQSwECLQAU&#10;AAYACAAAACEA5WBizI8CAABpBQAADgAAAAAAAAAAAAAAAAAuAgAAZHJzL2Uyb0RvYy54bWxQSwEC&#10;LQAUAAYACAAAACEACAK2HN4AAAALAQAADwAAAAAAAAAAAAAAAADpBAAAZHJzL2Rvd25yZXYueG1s&#10;UEsFBgAAAAAEAAQA8wAAAPQFA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78C8F642">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337C848"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995CE4">
                              <w:rPr>
                                <w:rFonts w:ascii="Futura PT Bold" w:hAnsi="Futura PT Bold" w:cstheme="minorHAnsi"/>
                                <w:bCs/>
                                <w:color w:val="6AC395"/>
                                <w:sz w:val="26"/>
                                <w:szCs w:val="26"/>
                              </w:rPr>
                              <w:t>INDIANA</w:t>
                            </w:r>
                            <w:r w:rsidRPr="00352134">
                              <w:rPr>
                                <w:rFonts w:ascii="Futura PT Bold" w:hAnsi="Futura PT Bold" w:cstheme="minorHAnsi"/>
                                <w:bCs/>
                                <w:color w:val="6AC395"/>
                                <w:sz w:val="26"/>
                                <w:szCs w:val="26"/>
                              </w:rPr>
                              <w:t>.</w:t>
                            </w:r>
                          </w:p>
                          <w:p w14:paraId="116C1031" w14:textId="77777777" w:rsidR="00B51B2C" w:rsidRPr="00995CE4" w:rsidRDefault="00B51B2C">
                            <w:pPr>
                              <w:rPr>
                                <w:rFonts w:ascii="Lato Light" w:hAnsi="Lato Light" w:cstheme="minorHAnsi"/>
                                <w:b/>
                                <w:bCs/>
                                <w:sz w:val="20"/>
                                <w:szCs w:val="20"/>
                              </w:rPr>
                            </w:pPr>
                          </w:p>
                          <w:p w14:paraId="42E0CFA8"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458B3EF7" w14:textId="77777777" w:rsidR="00995CE4" w:rsidRPr="00995CE4" w:rsidRDefault="00995CE4" w:rsidP="00995CE4">
                            <w:pPr>
                              <w:rPr>
                                <w:rFonts w:ascii="Lato Light" w:hAnsi="Lato Light" w:cstheme="minorHAnsi"/>
                                <w:sz w:val="18"/>
                                <w:szCs w:val="20"/>
                              </w:rPr>
                            </w:pPr>
                          </w:p>
                          <w:p w14:paraId="09FB68E5"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 xml:space="preserve">Indiana Children’s Advocacy Centers (CAC) </w:t>
                            </w:r>
                          </w:p>
                          <w:p w14:paraId="0CF3C088"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 xml:space="preserve">Visit </w:t>
                            </w:r>
                            <w:hyperlink r:id="rId12" w:history="1">
                              <w:r w:rsidRPr="00995CE4">
                                <w:rPr>
                                  <w:rFonts w:ascii="Lato Light" w:hAnsi="Lato Light" w:cstheme="minorHAnsi"/>
                                  <w:sz w:val="18"/>
                                  <w:szCs w:val="20"/>
                                </w:rPr>
                                <w:t>https://incacs.org/find-cac/</w:t>
                              </w:r>
                            </w:hyperlink>
                            <w:r w:rsidRPr="00995CE4">
                              <w:rPr>
                                <w:rFonts w:ascii="Lato Light" w:hAnsi="Lato Light" w:cstheme="minorHAnsi"/>
                                <w:sz w:val="18"/>
                                <w:szCs w:val="20"/>
                              </w:rPr>
                              <w:t xml:space="preserve"> to find the CAC in your county or call 248-762-5520</w:t>
                            </w:r>
                          </w:p>
                          <w:p w14:paraId="7E2DE2BE" w14:textId="77777777" w:rsidR="00995CE4" w:rsidRPr="00995CE4" w:rsidRDefault="00995CE4" w:rsidP="00995CE4">
                            <w:pPr>
                              <w:rPr>
                                <w:rFonts w:ascii="Lato Light" w:hAnsi="Lato Light" w:cstheme="minorHAnsi"/>
                                <w:sz w:val="18"/>
                                <w:szCs w:val="20"/>
                              </w:rPr>
                            </w:pPr>
                          </w:p>
                          <w:p w14:paraId="41607BD9"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First Light Child Advocacy Center</w:t>
                            </w:r>
                          </w:p>
                          <w:p w14:paraId="2D7C122B"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604B West Third Street</w:t>
                            </w:r>
                          </w:p>
                          <w:p w14:paraId="0BD1C966"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Marion, Indiana 46952</w:t>
                            </w:r>
                          </w:p>
                          <w:p w14:paraId="0A28165D"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765-668-8082</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5337C848"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995CE4">
                        <w:rPr>
                          <w:rFonts w:ascii="Futura PT Bold" w:hAnsi="Futura PT Bold" w:cstheme="minorHAnsi"/>
                          <w:bCs/>
                          <w:color w:val="6AC395"/>
                          <w:sz w:val="26"/>
                          <w:szCs w:val="26"/>
                        </w:rPr>
                        <w:t>INDIANA</w:t>
                      </w:r>
                      <w:r w:rsidRPr="00352134">
                        <w:rPr>
                          <w:rFonts w:ascii="Futura PT Bold" w:hAnsi="Futura PT Bold" w:cstheme="minorHAnsi"/>
                          <w:bCs/>
                          <w:color w:val="6AC395"/>
                          <w:sz w:val="26"/>
                          <w:szCs w:val="26"/>
                        </w:rPr>
                        <w:t>.</w:t>
                      </w:r>
                    </w:p>
                    <w:p w14:paraId="116C1031" w14:textId="77777777" w:rsidR="00B51B2C" w:rsidRPr="00995CE4" w:rsidRDefault="00B51B2C">
                      <w:pPr>
                        <w:rPr>
                          <w:rFonts w:ascii="Lato Light" w:hAnsi="Lato Light" w:cstheme="minorHAnsi"/>
                          <w:b/>
                          <w:bCs/>
                          <w:sz w:val="20"/>
                          <w:szCs w:val="20"/>
                        </w:rPr>
                      </w:pPr>
                    </w:p>
                    <w:p w14:paraId="42E0CFA8"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Feel free to call the center with any questions about where to find resources related to child sexual abuse. Contact the nearest CAC to set up an interview if abuse is reported:</w:t>
                      </w:r>
                    </w:p>
                    <w:p w14:paraId="458B3EF7" w14:textId="77777777" w:rsidR="00995CE4" w:rsidRPr="00995CE4" w:rsidRDefault="00995CE4" w:rsidP="00995CE4">
                      <w:pPr>
                        <w:rPr>
                          <w:rFonts w:ascii="Lato Light" w:hAnsi="Lato Light" w:cstheme="minorHAnsi"/>
                          <w:sz w:val="18"/>
                          <w:szCs w:val="20"/>
                        </w:rPr>
                      </w:pPr>
                    </w:p>
                    <w:p w14:paraId="09FB68E5"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 xml:space="preserve">Indiana Children’s Advocacy Centers (CAC) </w:t>
                      </w:r>
                    </w:p>
                    <w:p w14:paraId="0CF3C088"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 xml:space="preserve">Visit </w:t>
                      </w:r>
                      <w:hyperlink r:id="rId13" w:history="1">
                        <w:r w:rsidRPr="00995CE4">
                          <w:rPr>
                            <w:rFonts w:ascii="Lato Light" w:hAnsi="Lato Light" w:cstheme="minorHAnsi"/>
                            <w:sz w:val="18"/>
                            <w:szCs w:val="20"/>
                          </w:rPr>
                          <w:t>https://incacs.org/find-cac/</w:t>
                        </w:r>
                      </w:hyperlink>
                      <w:r w:rsidRPr="00995CE4">
                        <w:rPr>
                          <w:rFonts w:ascii="Lato Light" w:hAnsi="Lato Light" w:cstheme="minorHAnsi"/>
                          <w:sz w:val="18"/>
                          <w:szCs w:val="20"/>
                        </w:rPr>
                        <w:t xml:space="preserve"> to find the CAC in your county or call 248-762-5520</w:t>
                      </w:r>
                    </w:p>
                    <w:p w14:paraId="7E2DE2BE" w14:textId="77777777" w:rsidR="00995CE4" w:rsidRPr="00995CE4" w:rsidRDefault="00995CE4" w:rsidP="00995CE4">
                      <w:pPr>
                        <w:rPr>
                          <w:rFonts w:ascii="Lato Light" w:hAnsi="Lato Light" w:cstheme="minorHAnsi"/>
                          <w:sz w:val="18"/>
                          <w:szCs w:val="20"/>
                        </w:rPr>
                      </w:pPr>
                    </w:p>
                    <w:p w14:paraId="41607BD9"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First Light Child Advocacy Center</w:t>
                      </w:r>
                    </w:p>
                    <w:p w14:paraId="2D7C122B"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604B West Third Street</w:t>
                      </w:r>
                    </w:p>
                    <w:p w14:paraId="0BD1C966"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Marion, Indiana 46952</w:t>
                      </w:r>
                    </w:p>
                    <w:p w14:paraId="0A28165D"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765-668-8082</w:t>
                      </w:r>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6CD70D0A">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3CCFE0C7" w:rsidR="00C91ED1" w:rsidRPr="00995CE4" w:rsidRDefault="00995CE4" w:rsidP="00995CE4">
                            <w:pPr>
                              <w:pStyle w:val="Heading1"/>
                              <w:tabs>
                                <w:tab w:val="left" w:pos="6840"/>
                              </w:tabs>
                              <w:rPr>
                                <w:rFonts w:ascii="Lato Light" w:hAnsi="Lato Light" w:cstheme="minorHAnsi"/>
                                <w:b w:val="0"/>
                                <w:bCs w:val="0"/>
                                <w:sz w:val="18"/>
                                <w:szCs w:val="20"/>
                                <w:u w:val="none"/>
                              </w:rPr>
                            </w:pPr>
                            <w:r w:rsidRPr="00995CE4">
                              <w:rPr>
                                <w:rFonts w:ascii="Lato Light" w:hAnsi="Lato Light" w:cstheme="minorHAnsi"/>
                                <w:b w:val="0"/>
                                <w:bCs w:val="0"/>
                                <w:sz w:val="18"/>
                                <w:szCs w:val="20"/>
                                <w:u w:val="none"/>
                              </w:rPr>
                              <w:t xml:space="preserve">Contact the Indiana Government: Child Protective Services at </w:t>
                            </w:r>
                            <w:r w:rsidRPr="00995CE4">
                              <w:rPr>
                                <w:rFonts w:ascii="Lato Light" w:hAnsi="Lato Light" w:cstheme="minorHAnsi"/>
                                <w:sz w:val="18"/>
                                <w:szCs w:val="20"/>
                                <w:u w:val="none"/>
                              </w:rPr>
                              <w:t>1-800-800-5556</w:t>
                            </w:r>
                            <w:r w:rsidRPr="00995CE4">
                              <w:rPr>
                                <w:rFonts w:ascii="Lato Light" w:hAnsi="Lato Light" w:cstheme="minorHAnsi"/>
                                <w:b w:val="0"/>
                                <w:bCs w:val="0"/>
                                <w:sz w:val="18"/>
                                <w:szCs w:val="20"/>
                                <w:u w:val="none"/>
                              </w:rPr>
                              <w:t xml:space="preserve"> or any Law Enforcement Agency at </w:t>
                            </w:r>
                            <w:r w:rsidRPr="00995CE4">
                              <w:rPr>
                                <w:rFonts w:ascii="Lato Light" w:hAnsi="Lato Light" w:cstheme="minorHAnsi"/>
                                <w:b w:val="0"/>
                                <w:bCs w:val="0"/>
                                <w:sz w:val="18"/>
                                <w:szCs w:val="20"/>
                              </w:rPr>
                              <w:t>911</w:t>
                            </w:r>
                            <w:r w:rsidRPr="00995CE4">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C91ED1"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941D939"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Indiana Child Abuse &amp; Neglect Hotline</w:t>
                            </w:r>
                            <w:r w:rsidRPr="00995CE4">
                              <w:rPr>
                                <w:rFonts w:ascii="Lato Light" w:hAnsi="Lato Light" w:cstheme="minorHAnsi"/>
                                <w:sz w:val="18"/>
                                <w:szCs w:val="20"/>
                              </w:rPr>
                              <w:tab/>
                              <w:t>1-800-800-5556</w:t>
                            </w:r>
                          </w:p>
                          <w:p w14:paraId="7E3728AF" w14:textId="77777777" w:rsidR="00995CE4" w:rsidRPr="00995CE4" w:rsidRDefault="00995CE4" w:rsidP="00995CE4">
                            <w:pPr>
                              <w:ind w:left="4320" w:hanging="4320"/>
                              <w:rPr>
                                <w:rFonts w:ascii="Lato Light" w:hAnsi="Lato Light" w:cstheme="minorHAnsi"/>
                                <w:sz w:val="18"/>
                                <w:szCs w:val="20"/>
                              </w:rPr>
                            </w:pPr>
                          </w:p>
                          <w:p w14:paraId="2520BEA2"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Trident United Way Crisis Helpline (24 hour)</w:t>
                            </w:r>
                            <w:r w:rsidRPr="00995CE4">
                              <w:rPr>
                                <w:rFonts w:ascii="Lato Light" w:hAnsi="Lato Light" w:cstheme="minorHAnsi"/>
                                <w:sz w:val="18"/>
                                <w:szCs w:val="20"/>
                              </w:rPr>
                              <w:tab/>
                              <w:t xml:space="preserve">888-421-1266 </w:t>
                            </w:r>
                            <w:r w:rsidRPr="00995CE4">
                              <w:rPr>
                                <w:rFonts w:ascii="Lato Light" w:hAnsi="Lato Light" w:cstheme="minorHAnsi"/>
                                <w:sz w:val="18"/>
                                <w:szCs w:val="20"/>
                              </w:rPr>
                              <w:br/>
                              <w:t xml:space="preserve">211(after hours) </w:t>
                            </w:r>
                            <w:r w:rsidRPr="00995CE4">
                              <w:rPr>
                                <w:rFonts w:ascii="Lato Light" w:hAnsi="Lato Light" w:cstheme="minorHAnsi"/>
                                <w:sz w:val="18"/>
                                <w:szCs w:val="20"/>
                              </w:rPr>
                              <w:br/>
                            </w:r>
                          </w:p>
                          <w:p w14:paraId="743E0678"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Darkness to Light Helpline</w:t>
                            </w:r>
                            <w:r w:rsidRPr="00995CE4">
                              <w:rPr>
                                <w:rFonts w:ascii="Lato Light" w:hAnsi="Lato Light" w:cstheme="minorHAnsi"/>
                                <w:sz w:val="18"/>
                                <w:szCs w:val="20"/>
                              </w:rPr>
                              <w:tab/>
                              <w:t>1-866- FOR-LIGHT</w:t>
                            </w:r>
                            <w:r w:rsidRPr="00995CE4">
                              <w:rPr>
                                <w:rFonts w:ascii="Lato Light" w:hAnsi="Lato Light" w:cstheme="minorHAnsi"/>
                                <w:sz w:val="18"/>
                                <w:szCs w:val="20"/>
                              </w:rPr>
                              <w:br/>
                              <w:t>(1-866-367-5444)</w:t>
                            </w:r>
                            <w:r w:rsidRPr="00995CE4">
                              <w:rPr>
                                <w:rFonts w:ascii="Lato Light" w:hAnsi="Lato Light" w:cstheme="minorHAnsi"/>
                                <w:sz w:val="18"/>
                                <w:szCs w:val="20"/>
                              </w:rPr>
                              <w:br/>
                            </w:r>
                          </w:p>
                          <w:p w14:paraId="0A8B1D96" w14:textId="77777777" w:rsidR="00995CE4" w:rsidRPr="00995CE4" w:rsidRDefault="00995CE4" w:rsidP="00995CE4">
                            <w:pPr>
                              <w:ind w:left="4320" w:hanging="4320"/>
                              <w:rPr>
                                <w:rFonts w:ascii="Lato Light" w:hAnsi="Lato Light" w:cstheme="minorHAnsi"/>
                                <w:sz w:val="18"/>
                                <w:szCs w:val="20"/>
                              </w:rPr>
                            </w:pPr>
                            <w:proofErr w:type="spellStart"/>
                            <w:r w:rsidRPr="00995CE4">
                              <w:rPr>
                                <w:rFonts w:ascii="Lato Light" w:hAnsi="Lato Light" w:cstheme="minorHAnsi"/>
                                <w:sz w:val="18"/>
                                <w:szCs w:val="20"/>
                              </w:rPr>
                              <w:t>Childhelp</w:t>
                            </w:r>
                            <w:proofErr w:type="spellEnd"/>
                            <w:r w:rsidRPr="00995CE4">
                              <w:rPr>
                                <w:rFonts w:ascii="Lato Light" w:hAnsi="Lato Light" w:cstheme="minorHAnsi"/>
                                <w:sz w:val="18"/>
                                <w:szCs w:val="20"/>
                              </w:rPr>
                              <w:t>: USA National Child Abuse Hotline</w:t>
                            </w:r>
                            <w:r w:rsidRPr="00995CE4">
                              <w:rPr>
                                <w:rFonts w:ascii="Lato Light" w:hAnsi="Lato Light" w:cstheme="minorHAnsi"/>
                                <w:sz w:val="18"/>
                                <w:szCs w:val="20"/>
                              </w:rPr>
                              <w:tab/>
                              <w:t>1-800-4-A-CHILD</w:t>
                            </w:r>
                            <w:r w:rsidRPr="00995CE4">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FAAAAF4" w14:textId="77777777" w:rsidR="00995CE4" w:rsidRPr="00995CE4" w:rsidRDefault="00995CE4" w:rsidP="00995CE4">
                            <w:pPr>
                              <w:pStyle w:val="Heading2"/>
                              <w:jc w:val="left"/>
                              <w:rPr>
                                <w:rFonts w:ascii="Lato Light" w:hAnsi="Lato Light" w:cstheme="minorHAnsi"/>
                                <w:sz w:val="18"/>
                                <w:szCs w:val="20"/>
                                <w:u w:val="none"/>
                              </w:rPr>
                            </w:pPr>
                            <w:r w:rsidRPr="00995CE4">
                              <w:rPr>
                                <w:rFonts w:ascii="Lato Light" w:hAnsi="Lato Light" w:cstheme="minorHAnsi"/>
                                <w:sz w:val="18"/>
                                <w:szCs w:val="20"/>
                                <w:u w:val="none"/>
                              </w:rPr>
                              <w:t>Legal Help</w:t>
                            </w:r>
                          </w:p>
                          <w:p w14:paraId="116D3A45"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Our State Bar</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317-639-5465</w:t>
                            </w:r>
                          </w:p>
                          <w:p w14:paraId="26612490"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Kid’s Voice of Indiana</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317-558-2870 ext. 100</w:t>
                            </w:r>
                            <w:r w:rsidRPr="00995CE4">
                              <w:rPr>
                                <w:rFonts w:ascii="Lato Light" w:hAnsi="Lato Light" w:cstheme="minorHAnsi"/>
                                <w:sz w:val="18"/>
                                <w:szCs w:val="20"/>
                              </w:rPr>
                              <w:br/>
                            </w:r>
                            <w:r w:rsidRPr="00995CE4">
                              <w:rPr>
                                <w:rFonts w:ascii="Lato Light" w:hAnsi="Lato Light" w:cstheme="minorHAnsi"/>
                                <w:sz w:val="18"/>
                                <w:szCs w:val="20"/>
                              </w:rPr>
                              <w:tab/>
                            </w:r>
                          </w:p>
                          <w:p w14:paraId="77C46454" w14:textId="77777777" w:rsidR="00995CE4" w:rsidRPr="00995CE4" w:rsidRDefault="00995CE4" w:rsidP="00995CE4">
                            <w:pPr>
                              <w:pStyle w:val="Heading3"/>
                              <w:jc w:val="left"/>
                              <w:rPr>
                                <w:rFonts w:ascii="Lato Light" w:hAnsi="Lato Light" w:cstheme="minorHAnsi"/>
                                <w:sz w:val="18"/>
                                <w:szCs w:val="20"/>
                              </w:rPr>
                            </w:pPr>
                            <w:r w:rsidRPr="00995CE4">
                              <w:rPr>
                                <w:rFonts w:ascii="Lato Light" w:hAnsi="Lato Light" w:cstheme="minorHAnsi"/>
                                <w:sz w:val="18"/>
                                <w:szCs w:val="20"/>
                              </w:rPr>
                              <w:t>Victim Advocacy</w:t>
                            </w:r>
                          </w:p>
                          <w:p w14:paraId="4449D750" w14:textId="77777777" w:rsidR="00995CE4" w:rsidRPr="00995CE4" w:rsidRDefault="00995CE4" w:rsidP="00995CE4">
                            <w:pPr>
                              <w:pStyle w:val="Heading3"/>
                              <w:jc w:val="left"/>
                              <w:rPr>
                                <w:rFonts w:ascii="Lato Light" w:hAnsi="Lato Light" w:cstheme="minorHAnsi"/>
                                <w:bCs w:val="0"/>
                                <w:sz w:val="18"/>
                                <w:szCs w:val="20"/>
                              </w:rPr>
                            </w:pPr>
                            <w:r w:rsidRPr="00995CE4">
                              <w:rPr>
                                <w:rFonts w:ascii="Lato Light" w:hAnsi="Lato Light" w:cstheme="minorHAnsi"/>
                                <w:b w:val="0"/>
                                <w:bCs w:val="0"/>
                                <w:sz w:val="18"/>
                                <w:szCs w:val="20"/>
                              </w:rPr>
                              <w:t xml:space="preserve">Attorney General’s Main Office </w:t>
                            </w:r>
                            <w:r w:rsidRPr="00995CE4">
                              <w:rPr>
                                <w:rFonts w:ascii="Lato Light" w:hAnsi="Lato Light" w:cstheme="minorHAnsi"/>
                                <w:b w:val="0"/>
                                <w:bCs w:val="0"/>
                                <w:sz w:val="18"/>
                                <w:szCs w:val="20"/>
                              </w:rPr>
                              <w:tab/>
                              <w:t xml:space="preserve"> </w:t>
                            </w:r>
                            <w:r w:rsidRPr="00995CE4">
                              <w:rPr>
                                <w:rFonts w:ascii="Lato Light" w:hAnsi="Lato Light" w:cstheme="minorHAnsi"/>
                                <w:b w:val="0"/>
                                <w:bCs w:val="0"/>
                                <w:sz w:val="18"/>
                                <w:szCs w:val="20"/>
                              </w:rPr>
                              <w:tab/>
                            </w:r>
                            <w:r w:rsidRPr="00995CE4">
                              <w:rPr>
                                <w:rFonts w:ascii="Lato Light" w:hAnsi="Lato Light" w:cstheme="minorHAnsi"/>
                                <w:b w:val="0"/>
                                <w:bCs w:val="0"/>
                                <w:sz w:val="18"/>
                                <w:szCs w:val="20"/>
                              </w:rPr>
                              <w:tab/>
                              <w:t>317-232-6201</w:t>
                            </w:r>
                          </w:p>
                          <w:p w14:paraId="116C1021" w14:textId="715A0C35" w:rsidR="00C91ED1" w:rsidRPr="00995CE4" w:rsidRDefault="00995CE4" w:rsidP="00C91ED1">
                            <w:pPr>
                              <w:rPr>
                                <w:rStyle w:val="Strong"/>
                                <w:rFonts w:ascii="Lato Light" w:hAnsi="Lato Light" w:cstheme="minorHAnsi"/>
                                <w:b w:val="0"/>
                                <w:bCs w:val="0"/>
                                <w:sz w:val="18"/>
                                <w:szCs w:val="20"/>
                              </w:rPr>
                            </w:pPr>
                            <w:r w:rsidRPr="00995CE4">
                              <w:rPr>
                                <w:rFonts w:ascii="Lato Light" w:hAnsi="Lato Light"/>
                                <w:sz w:val="18"/>
                                <w:szCs w:val="14"/>
                              </w:rPr>
                              <w:t>Indiana Children’s Advocacy Centers</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1-800-800-5556</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FD1108E"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Treatment Providers</w:t>
                            </w:r>
                          </w:p>
                          <w:p w14:paraId="5274F159"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Indiana Department of Mental Health</w:t>
                            </w:r>
                            <w:r w:rsidRPr="00995CE4">
                              <w:rPr>
                                <w:rFonts w:ascii="Lato Light" w:hAnsi="Lato Light" w:cstheme="minorHAnsi"/>
                                <w:sz w:val="18"/>
                                <w:szCs w:val="20"/>
                              </w:rPr>
                              <w:tab/>
                            </w:r>
                            <w:r w:rsidRPr="00995CE4">
                              <w:rPr>
                                <w:rFonts w:ascii="Lato Light" w:hAnsi="Lato Light" w:cstheme="minorHAnsi"/>
                                <w:sz w:val="18"/>
                                <w:szCs w:val="20"/>
                              </w:rPr>
                              <w:tab/>
                              <w:t xml:space="preserve">             </w:t>
                            </w:r>
                            <w:r w:rsidRPr="00995CE4">
                              <w:rPr>
                                <w:rFonts w:ascii="Lato Light" w:hAnsi="Lato Light" w:cstheme="minorHAnsi"/>
                                <w:sz w:val="18"/>
                                <w:szCs w:val="20"/>
                              </w:rPr>
                              <w:tab/>
                              <w:t>1-800-901-1133</w:t>
                            </w:r>
                          </w:p>
                          <w:p w14:paraId="6B5BD466" w14:textId="77777777" w:rsidR="00995CE4" w:rsidRPr="00995CE4" w:rsidRDefault="00995CE4" w:rsidP="00995CE4">
                            <w:pPr>
                              <w:rPr>
                                <w:rFonts w:ascii="Lato Light" w:hAnsi="Lato Light" w:cstheme="minorHAnsi"/>
                                <w:sz w:val="18"/>
                                <w:szCs w:val="20"/>
                              </w:rPr>
                            </w:pPr>
                          </w:p>
                          <w:p w14:paraId="3CF02A91" w14:textId="77777777" w:rsidR="00995CE4" w:rsidRPr="00995CE4" w:rsidRDefault="00995CE4" w:rsidP="00995CE4">
                            <w:pPr>
                              <w:pStyle w:val="Heading1"/>
                              <w:rPr>
                                <w:rFonts w:ascii="Lato Light" w:hAnsi="Lato Light" w:cstheme="minorHAnsi"/>
                                <w:sz w:val="18"/>
                                <w:szCs w:val="20"/>
                                <w:u w:val="none"/>
                              </w:rPr>
                            </w:pPr>
                            <w:r w:rsidRPr="00995CE4">
                              <w:rPr>
                                <w:rFonts w:ascii="Lato Light" w:hAnsi="Lato Light" w:cstheme="minorHAnsi"/>
                                <w:sz w:val="18"/>
                                <w:szCs w:val="20"/>
                                <w:u w:val="none"/>
                              </w:rPr>
                              <w:t xml:space="preserve">Support groups for survivors and for parents </w:t>
                            </w:r>
                            <w:r w:rsidRPr="00995CE4">
                              <w:rPr>
                                <w:rFonts w:ascii="Lato Light" w:hAnsi="Lato Light" w:cstheme="minorHAnsi"/>
                                <w:sz w:val="18"/>
                                <w:szCs w:val="20"/>
                                <w:u w:val="none"/>
                              </w:rPr>
                              <w:br/>
                              <w:t>and families of children who have been abused</w:t>
                            </w:r>
                          </w:p>
                          <w:p w14:paraId="70D50DCA" w14:textId="2E15ACE3"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Prevent Child Abuse Indian</w:t>
                            </w:r>
                            <w:r w:rsidRPr="00995CE4">
                              <w:rPr>
                                <w:rFonts w:ascii="Lato Light" w:hAnsi="Lato Light" w:cstheme="minorHAnsi"/>
                                <w:sz w:val="18"/>
                                <w:szCs w:val="20"/>
                              </w:rPr>
                              <w:t>a</w:t>
                            </w:r>
                            <w:r w:rsidRPr="00995CE4">
                              <w:rPr>
                                <w:rFonts w:ascii="Lato Light" w:hAnsi="Lato Light" w:cstheme="minorHAnsi"/>
                                <w:sz w:val="18"/>
                                <w:szCs w:val="20"/>
                              </w:rPr>
                              <w:tab/>
                              <w:t xml:space="preserve">      </w:t>
                            </w:r>
                            <w:r w:rsidRPr="00995CE4">
                              <w:rPr>
                                <w:rFonts w:ascii="Lato Light" w:hAnsi="Lato Light" w:cstheme="minorHAnsi"/>
                                <w:sz w:val="18"/>
                                <w:szCs w:val="20"/>
                              </w:rPr>
                              <w:t xml:space="preserve"> 317-775-6439</w:t>
                            </w:r>
                          </w:p>
                          <w:p w14:paraId="146F6C52" w14:textId="766DE41C"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 xml:space="preserve">Call Sexual Assault Hotline for </w:t>
                            </w:r>
                          </w:p>
                          <w:p w14:paraId="119B4003" w14:textId="77777777"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 xml:space="preserve">current group listings in your area        </w:t>
                            </w:r>
                            <w:r w:rsidRPr="00995CE4">
                              <w:rPr>
                                <w:rFonts w:ascii="Lato Light" w:hAnsi="Lato Light" w:cstheme="minorHAnsi"/>
                                <w:sz w:val="18"/>
                                <w:szCs w:val="20"/>
                              </w:rPr>
                              <w:tab/>
                              <w:t xml:space="preserve">          1-800-656-4673</w:t>
                            </w:r>
                          </w:p>
                          <w:p w14:paraId="0BF36BBD" w14:textId="77777777" w:rsidR="00995CE4" w:rsidRDefault="00995CE4" w:rsidP="00995CE4">
                            <w:pPr>
                              <w:rPr>
                                <w:rFonts w:asciiTheme="minorHAnsi" w:hAnsiTheme="minorHAnsi"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7340A" w:rsidP="00C91ED1">
                            <w:pPr>
                              <w:rPr>
                                <w:rFonts w:ascii="Lato Light" w:hAnsi="Lato Light" w:cstheme="minorHAnsi"/>
                                <w:sz w:val="18"/>
                                <w:szCs w:val="20"/>
                              </w:rPr>
                            </w:pPr>
                            <w:hyperlink r:id="rId14"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7340A" w:rsidP="00C91ED1">
                            <w:pPr>
                              <w:rPr>
                                <w:rFonts w:ascii="Lato Light" w:hAnsi="Lato Light" w:cstheme="minorHAnsi"/>
                                <w:sz w:val="18"/>
                                <w:szCs w:val="20"/>
                              </w:rPr>
                            </w:pPr>
                            <w:hyperlink r:id="rId15"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27340A" w:rsidP="00C91ED1">
                            <w:pPr>
                              <w:pStyle w:val="Header"/>
                              <w:ind w:left="2160" w:hanging="2160"/>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3CCFE0C7" w:rsidR="00C91ED1" w:rsidRPr="00995CE4" w:rsidRDefault="00995CE4" w:rsidP="00995CE4">
                      <w:pPr>
                        <w:pStyle w:val="Heading1"/>
                        <w:tabs>
                          <w:tab w:val="left" w:pos="6840"/>
                        </w:tabs>
                        <w:rPr>
                          <w:rFonts w:ascii="Lato Light" w:hAnsi="Lato Light" w:cstheme="minorHAnsi"/>
                          <w:b w:val="0"/>
                          <w:bCs w:val="0"/>
                          <w:sz w:val="18"/>
                          <w:szCs w:val="20"/>
                          <w:u w:val="none"/>
                        </w:rPr>
                      </w:pPr>
                      <w:r w:rsidRPr="00995CE4">
                        <w:rPr>
                          <w:rFonts w:ascii="Lato Light" w:hAnsi="Lato Light" w:cstheme="minorHAnsi"/>
                          <w:b w:val="0"/>
                          <w:bCs w:val="0"/>
                          <w:sz w:val="18"/>
                          <w:szCs w:val="20"/>
                          <w:u w:val="none"/>
                        </w:rPr>
                        <w:t xml:space="preserve">Contact the Indiana Government: Child Protective Services at </w:t>
                      </w:r>
                      <w:r w:rsidRPr="00995CE4">
                        <w:rPr>
                          <w:rFonts w:ascii="Lato Light" w:hAnsi="Lato Light" w:cstheme="minorHAnsi"/>
                          <w:sz w:val="18"/>
                          <w:szCs w:val="20"/>
                          <w:u w:val="none"/>
                        </w:rPr>
                        <w:t>1-800-800-5556</w:t>
                      </w:r>
                      <w:r w:rsidRPr="00995CE4">
                        <w:rPr>
                          <w:rFonts w:ascii="Lato Light" w:hAnsi="Lato Light" w:cstheme="minorHAnsi"/>
                          <w:b w:val="0"/>
                          <w:bCs w:val="0"/>
                          <w:sz w:val="18"/>
                          <w:szCs w:val="20"/>
                          <w:u w:val="none"/>
                        </w:rPr>
                        <w:t xml:space="preserve"> or any Law Enforcement Agency at </w:t>
                      </w:r>
                      <w:r w:rsidRPr="00995CE4">
                        <w:rPr>
                          <w:rFonts w:ascii="Lato Light" w:hAnsi="Lato Light" w:cstheme="minorHAnsi"/>
                          <w:b w:val="0"/>
                          <w:bCs w:val="0"/>
                          <w:sz w:val="18"/>
                          <w:szCs w:val="20"/>
                        </w:rPr>
                        <w:t>911</w:t>
                      </w:r>
                      <w:r w:rsidRPr="00995CE4">
                        <w:rPr>
                          <w:rFonts w:ascii="Lato Light" w:hAnsi="Lato Light" w:cstheme="minorHAnsi"/>
                          <w:b w:val="0"/>
                          <w:bCs w:val="0"/>
                          <w:sz w:val="18"/>
                          <w:szCs w:val="20"/>
                          <w:u w:val="none"/>
                        </w:rPr>
                        <w:t>.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00C91ED1" w:rsidRPr="007E6812">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4941D939"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Indiana Child Abuse &amp; Neglect Hotline</w:t>
                      </w:r>
                      <w:r w:rsidRPr="00995CE4">
                        <w:rPr>
                          <w:rFonts w:ascii="Lato Light" w:hAnsi="Lato Light" w:cstheme="minorHAnsi"/>
                          <w:sz w:val="18"/>
                          <w:szCs w:val="20"/>
                        </w:rPr>
                        <w:tab/>
                        <w:t>1-800-800-5556</w:t>
                      </w:r>
                    </w:p>
                    <w:p w14:paraId="7E3728AF" w14:textId="77777777" w:rsidR="00995CE4" w:rsidRPr="00995CE4" w:rsidRDefault="00995CE4" w:rsidP="00995CE4">
                      <w:pPr>
                        <w:ind w:left="4320" w:hanging="4320"/>
                        <w:rPr>
                          <w:rFonts w:ascii="Lato Light" w:hAnsi="Lato Light" w:cstheme="minorHAnsi"/>
                          <w:sz w:val="18"/>
                          <w:szCs w:val="20"/>
                        </w:rPr>
                      </w:pPr>
                    </w:p>
                    <w:p w14:paraId="2520BEA2"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Trident United Way Crisis Helpline (24 hour)</w:t>
                      </w:r>
                      <w:r w:rsidRPr="00995CE4">
                        <w:rPr>
                          <w:rFonts w:ascii="Lato Light" w:hAnsi="Lato Light" w:cstheme="minorHAnsi"/>
                          <w:sz w:val="18"/>
                          <w:szCs w:val="20"/>
                        </w:rPr>
                        <w:tab/>
                        <w:t xml:space="preserve">888-421-1266 </w:t>
                      </w:r>
                      <w:r w:rsidRPr="00995CE4">
                        <w:rPr>
                          <w:rFonts w:ascii="Lato Light" w:hAnsi="Lato Light" w:cstheme="minorHAnsi"/>
                          <w:sz w:val="18"/>
                          <w:szCs w:val="20"/>
                        </w:rPr>
                        <w:br/>
                        <w:t xml:space="preserve">211(after hours) </w:t>
                      </w:r>
                      <w:r w:rsidRPr="00995CE4">
                        <w:rPr>
                          <w:rFonts w:ascii="Lato Light" w:hAnsi="Lato Light" w:cstheme="minorHAnsi"/>
                          <w:sz w:val="18"/>
                          <w:szCs w:val="20"/>
                        </w:rPr>
                        <w:br/>
                      </w:r>
                    </w:p>
                    <w:p w14:paraId="743E0678" w14:textId="77777777" w:rsidR="00995CE4" w:rsidRPr="00995CE4" w:rsidRDefault="00995CE4" w:rsidP="00995CE4">
                      <w:pPr>
                        <w:ind w:left="4320" w:hanging="4320"/>
                        <w:rPr>
                          <w:rFonts w:ascii="Lato Light" w:hAnsi="Lato Light" w:cstheme="minorHAnsi"/>
                          <w:sz w:val="18"/>
                          <w:szCs w:val="20"/>
                        </w:rPr>
                      </w:pPr>
                      <w:r w:rsidRPr="00995CE4">
                        <w:rPr>
                          <w:rFonts w:ascii="Lato Light" w:hAnsi="Lato Light" w:cstheme="minorHAnsi"/>
                          <w:sz w:val="18"/>
                          <w:szCs w:val="20"/>
                        </w:rPr>
                        <w:t>Darkness to Light Helpline</w:t>
                      </w:r>
                      <w:r w:rsidRPr="00995CE4">
                        <w:rPr>
                          <w:rFonts w:ascii="Lato Light" w:hAnsi="Lato Light" w:cstheme="minorHAnsi"/>
                          <w:sz w:val="18"/>
                          <w:szCs w:val="20"/>
                        </w:rPr>
                        <w:tab/>
                        <w:t>1-866- FOR-LIGHT</w:t>
                      </w:r>
                      <w:r w:rsidRPr="00995CE4">
                        <w:rPr>
                          <w:rFonts w:ascii="Lato Light" w:hAnsi="Lato Light" w:cstheme="minorHAnsi"/>
                          <w:sz w:val="18"/>
                          <w:szCs w:val="20"/>
                        </w:rPr>
                        <w:br/>
                        <w:t>(1-866-367-5444)</w:t>
                      </w:r>
                      <w:r w:rsidRPr="00995CE4">
                        <w:rPr>
                          <w:rFonts w:ascii="Lato Light" w:hAnsi="Lato Light" w:cstheme="minorHAnsi"/>
                          <w:sz w:val="18"/>
                          <w:szCs w:val="20"/>
                        </w:rPr>
                        <w:br/>
                      </w:r>
                    </w:p>
                    <w:p w14:paraId="0A8B1D96" w14:textId="77777777" w:rsidR="00995CE4" w:rsidRPr="00995CE4" w:rsidRDefault="00995CE4" w:rsidP="00995CE4">
                      <w:pPr>
                        <w:ind w:left="4320" w:hanging="4320"/>
                        <w:rPr>
                          <w:rFonts w:ascii="Lato Light" w:hAnsi="Lato Light" w:cstheme="minorHAnsi"/>
                          <w:sz w:val="18"/>
                          <w:szCs w:val="20"/>
                        </w:rPr>
                      </w:pPr>
                      <w:proofErr w:type="spellStart"/>
                      <w:r w:rsidRPr="00995CE4">
                        <w:rPr>
                          <w:rFonts w:ascii="Lato Light" w:hAnsi="Lato Light" w:cstheme="minorHAnsi"/>
                          <w:sz w:val="18"/>
                          <w:szCs w:val="20"/>
                        </w:rPr>
                        <w:t>Childhelp</w:t>
                      </w:r>
                      <w:proofErr w:type="spellEnd"/>
                      <w:r w:rsidRPr="00995CE4">
                        <w:rPr>
                          <w:rFonts w:ascii="Lato Light" w:hAnsi="Lato Light" w:cstheme="minorHAnsi"/>
                          <w:sz w:val="18"/>
                          <w:szCs w:val="20"/>
                        </w:rPr>
                        <w:t>: USA National Child Abuse Hotline</w:t>
                      </w:r>
                      <w:r w:rsidRPr="00995CE4">
                        <w:rPr>
                          <w:rFonts w:ascii="Lato Light" w:hAnsi="Lato Light" w:cstheme="minorHAnsi"/>
                          <w:sz w:val="18"/>
                          <w:szCs w:val="20"/>
                        </w:rPr>
                        <w:tab/>
                        <w:t>1-800-4-A-CHILD</w:t>
                      </w:r>
                      <w:r w:rsidRPr="00995CE4">
                        <w:rPr>
                          <w:rFonts w:ascii="Lato Light" w:hAnsi="Lato Light" w:cstheme="minorHAnsi"/>
                          <w:sz w:val="18"/>
                          <w:szCs w:val="20"/>
                        </w:rPr>
                        <w:br/>
                        <w:t xml:space="preserve">(1-800-422-4453) </w:t>
                      </w: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FAAAAF4" w14:textId="77777777" w:rsidR="00995CE4" w:rsidRPr="00995CE4" w:rsidRDefault="00995CE4" w:rsidP="00995CE4">
                      <w:pPr>
                        <w:pStyle w:val="Heading2"/>
                        <w:jc w:val="left"/>
                        <w:rPr>
                          <w:rFonts w:ascii="Lato Light" w:hAnsi="Lato Light" w:cstheme="minorHAnsi"/>
                          <w:sz w:val="18"/>
                          <w:szCs w:val="20"/>
                          <w:u w:val="none"/>
                        </w:rPr>
                      </w:pPr>
                      <w:r w:rsidRPr="00995CE4">
                        <w:rPr>
                          <w:rFonts w:ascii="Lato Light" w:hAnsi="Lato Light" w:cstheme="minorHAnsi"/>
                          <w:sz w:val="18"/>
                          <w:szCs w:val="20"/>
                          <w:u w:val="none"/>
                        </w:rPr>
                        <w:t>Legal Help</w:t>
                      </w:r>
                    </w:p>
                    <w:p w14:paraId="116D3A45"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Our State Bar</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317-639-5465</w:t>
                      </w:r>
                    </w:p>
                    <w:p w14:paraId="26612490"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Kid’s Voice of Indiana</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317-558-2870 ext. 100</w:t>
                      </w:r>
                      <w:r w:rsidRPr="00995CE4">
                        <w:rPr>
                          <w:rFonts w:ascii="Lato Light" w:hAnsi="Lato Light" w:cstheme="minorHAnsi"/>
                          <w:sz w:val="18"/>
                          <w:szCs w:val="20"/>
                        </w:rPr>
                        <w:br/>
                      </w:r>
                      <w:r w:rsidRPr="00995CE4">
                        <w:rPr>
                          <w:rFonts w:ascii="Lato Light" w:hAnsi="Lato Light" w:cstheme="minorHAnsi"/>
                          <w:sz w:val="18"/>
                          <w:szCs w:val="20"/>
                        </w:rPr>
                        <w:tab/>
                      </w:r>
                    </w:p>
                    <w:p w14:paraId="77C46454" w14:textId="77777777" w:rsidR="00995CE4" w:rsidRPr="00995CE4" w:rsidRDefault="00995CE4" w:rsidP="00995CE4">
                      <w:pPr>
                        <w:pStyle w:val="Heading3"/>
                        <w:jc w:val="left"/>
                        <w:rPr>
                          <w:rFonts w:ascii="Lato Light" w:hAnsi="Lato Light" w:cstheme="minorHAnsi"/>
                          <w:sz w:val="18"/>
                          <w:szCs w:val="20"/>
                        </w:rPr>
                      </w:pPr>
                      <w:r w:rsidRPr="00995CE4">
                        <w:rPr>
                          <w:rFonts w:ascii="Lato Light" w:hAnsi="Lato Light" w:cstheme="minorHAnsi"/>
                          <w:sz w:val="18"/>
                          <w:szCs w:val="20"/>
                        </w:rPr>
                        <w:t>Victim Advocacy</w:t>
                      </w:r>
                    </w:p>
                    <w:p w14:paraId="4449D750" w14:textId="77777777" w:rsidR="00995CE4" w:rsidRPr="00995CE4" w:rsidRDefault="00995CE4" w:rsidP="00995CE4">
                      <w:pPr>
                        <w:pStyle w:val="Heading3"/>
                        <w:jc w:val="left"/>
                        <w:rPr>
                          <w:rFonts w:ascii="Lato Light" w:hAnsi="Lato Light" w:cstheme="minorHAnsi"/>
                          <w:bCs w:val="0"/>
                          <w:sz w:val="18"/>
                          <w:szCs w:val="20"/>
                        </w:rPr>
                      </w:pPr>
                      <w:r w:rsidRPr="00995CE4">
                        <w:rPr>
                          <w:rFonts w:ascii="Lato Light" w:hAnsi="Lato Light" w:cstheme="minorHAnsi"/>
                          <w:b w:val="0"/>
                          <w:bCs w:val="0"/>
                          <w:sz w:val="18"/>
                          <w:szCs w:val="20"/>
                        </w:rPr>
                        <w:t xml:space="preserve">Attorney General’s Main Office </w:t>
                      </w:r>
                      <w:r w:rsidRPr="00995CE4">
                        <w:rPr>
                          <w:rFonts w:ascii="Lato Light" w:hAnsi="Lato Light" w:cstheme="minorHAnsi"/>
                          <w:b w:val="0"/>
                          <w:bCs w:val="0"/>
                          <w:sz w:val="18"/>
                          <w:szCs w:val="20"/>
                        </w:rPr>
                        <w:tab/>
                        <w:t xml:space="preserve"> </w:t>
                      </w:r>
                      <w:r w:rsidRPr="00995CE4">
                        <w:rPr>
                          <w:rFonts w:ascii="Lato Light" w:hAnsi="Lato Light" w:cstheme="minorHAnsi"/>
                          <w:b w:val="0"/>
                          <w:bCs w:val="0"/>
                          <w:sz w:val="18"/>
                          <w:szCs w:val="20"/>
                        </w:rPr>
                        <w:tab/>
                      </w:r>
                      <w:r w:rsidRPr="00995CE4">
                        <w:rPr>
                          <w:rFonts w:ascii="Lato Light" w:hAnsi="Lato Light" w:cstheme="minorHAnsi"/>
                          <w:b w:val="0"/>
                          <w:bCs w:val="0"/>
                          <w:sz w:val="18"/>
                          <w:szCs w:val="20"/>
                        </w:rPr>
                        <w:tab/>
                        <w:t>317-232-6201</w:t>
                      </w:r>
                    </w:p>
                    <w:p w14:paraId="116C1021" w14:textId="715A0C35" w:rsidR="00C91ED1" w:rsidRPr="00995CE4" w:rsidRDefault="00995CE4" w:rsidP="00C91ED1">
                      <w:pPr>
                        <w:rPr>
                          <w:rStyle w:val="Strong"/>
                          <w:rFonts w:ascii="Lato Light" w:hAnsi="Lato Light" w:cstheme="minorHAnsi"/>
                          <w:b w:val="0"/>
                          <w:bCs w:val="0"/>
                          <w:sz w:val="18"/>
                          <w:szCs w:val="20"/>
                        </w:rPr>
                      </w:pPr>
                      <w:r w:rsidRPr="00995CE4">
                        <w:rPr>
                          <w:rFonts w:ascii="Lato Light" w:hAnsi="Lato Light"/>
                          <w:sz w:val="18"/>
                          <w:szCs w:val="14"/>
                        </w:rPr>
                        <w:t>Indiana Children’s Advocacy Centers</w:t>
                      </w:r>
                      <w:r w:rsidRPr="00995CE4">
                        <w:rPr>
                          <w:rFonts w:ascii="Lato Light" w:hAnsi="Lato Light" w:cstheme="minorHAnsi"/>
                          <w:sz w:val="18"/>
                          <w:szCs w:val="20"/>
                        </w:rPr>
                        <w:tab/>
                      </w:r>
                      <w:r w:rsidRPr="00995CE4">
                        <w:rPr>
                          <w:rFonts w:ascii="Lato Light" w:hAnsi="Lato Light" w:cstheme="minorHAnsi"/>
                          <w:sz w:val="18"/>
                          <w:szCs w:val="20"/>
                        </w:rPr>
                        <w:tab/>
                      </w:r>
                      <w:r w:rsidRPr="00995CE4">
                        <w:rPr>
                          <w:rFonts w:ascii="Lato Light" w:hAnsi="Lato Light" w:cstheme="minorHAnsi"/>
                          <w:sz w:val="18"/>
                          <w:szCs w:val="20"/>
                        </w:rPr>
                        <w:tab/>
                        <w:t>1-800-800-5556</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3FD1108E" w14:textId="77777777" w:rsidR="00995CE4" w:rsidRPr="00995CE4" w:rsidRDefault="00995CE4" w:rsidP="00995CE4">
                      <w:pPr>
                        <w:rPr>
                          <w:rFonts w:ascii="Lato Light" w:hAnsi="Lato Light" w:cstheme="minorHAnsi"/>
                          <w:b/>
                          <w:bCs/>
                          <w:sz w:val="18"/>
                          <w:szCs w:val="20"/>
                        </w:rPr>
                      </w:pPr>
                      <w:r w:rsidRPr="00995CE4">
                        <w:rPr>
                          <w:rFonts w:ascii="Lato Light" w:hAnsi="Lato Light" w:cstheme="minorHAnsi"/>
                          <w:b/>
                          <w:bCs/>
                          <w:sz w:val="18"/>
                          <w:szCs w:val="20"/>
                        </w:rPr>
                        <w:t>Treatment Providers</w:t>
                      </w:r>
                    </w:p>
                    <w:p w14:paraId="5274F159" w14:textId="77777777" w:rsidR="00995CE4" w:rsidRPr="00995CE4" w:rsidRDefault="00995CE4" w:rsidP="00995CE4">
                      <w:pPr>
                        <w:rPr>
                          <w:rFonts w:ascii="Lato Light" w:hAnsi="Lato Light" w:cstheme="minorHAnsi"/>
                          <w:sz w:val="18"/>
                          <w:szCs w:val="20"/>
                        </w:rPr>
                      </w:pPr>
                      <w:r w:rsidRPr="00995CE4">
                        <w:rPr>
                          <w:rFonts w:ascii="Lato Light" w:hAnsi="Lato Light" w:cstheme="minorHAnsi"/>
                          <w:sz w:val="18"/>
                          <w:szCs w:val="20"/>
                        </w:rPr>
                        <w:t>Indiana Department of Mental Health</w:t>
                      </w:r>
                      <w:r w:rsidRPr="00995CE4">
                        <w:rPr>
                          <w:rFonts w:ascii="Lato Light" w:hAnsi="Lato Light" w:cstheme="minorHAnsi"/>
                          <w:sz w:val="18"/>
                          <w:szCs w:val="20"/>
                        </w:rPr>
                        <w:tab/>
                      </w:r>
                      <w:r w:rsidRPr="00995CE4">
                        <w:rPr>
                          <w:rFonts w:ascii="Lato Light" w:hAnsi="Lato Light" w:cstheme="minorHAnsi"/>
                          <w:sz w:val="18"/>
                          <w:szCs w:val="20"/>
                        </w:rPr>
                        <w:tab/>
                        <w:t xml:space="preserve">             </w:t>
                      </w:r>
                      <w:r w:rsidRPr="00995CE4">
                        <w:rPr>
                          <w:rFonts w:ascii="Lato Light" w:hAnsi="Lato Light" w:cstheme="minorHAnsi"/>
                          <w:sz w:val="18"/>
                          <w:szCs w:val="20"/>
                        </w:rPr>
                        <w:tab/>
                        <w:t>1-800-901-1133</w:t>
                      </w:r>
                    </w:p>
                    <w:p w14:paraId="6B5BD466" w14:textId="77777777" w:rsidR="00995CE4" w:rsidRPr="00995CE4" w:rsidRDefault="00995CE4" w:rsidP="00995CE4">
                      <w:pPr>
                        <w:rPr>
                          <w:rFonts w:ascii="Lato Light" w:hAnsi="Lato Light" w:cstheme="minorHAnsi"/>
                          <w:sz w:val="18"/>
                          <w:szCs w:val="20"/>
                        </w:rPr>
                      </w:pPr>
                    </w:p>
                    <w:p w14:paraId="3CF02A91" w14:textId="77777777" w:rsidR="00995CE4" w:rsidRPr="00995CE4" w:rsidRDefault="00995CE4" w:rsidP="00995CE4">
                      <w:pPr>
                        <w:pStyle w:val="Heading1"/>
                        <w:rPr>
                          <w:rFonts w:ascii="Lato Light" w:hAnsi="Lato Light" w:cstheme="minorHAnsi"/>
                          <w:sz w:val="18"/>
                          <w:szCs w:val="20"/>
                          <w:u w:val="none"/>
                        </w:rPr>
                      </w:pPr>
                      <w:r w:rsidRPr="00995CE4">
                        <w:rPr>
                          <w:rFonts w:ascii="Lato Light" w:hAnsi="Lato Light" w:cstheme="minorHAnsi"/>
                          <w:sz w:val="18"/>
                          <w:szCs w:val="20"/>
                          <w:u w:val="none"/>
                        </w:rPr>
                        <w:t xml:space="preserve">Support groups for survivors and for parents </w:t>
                      </w:r>
                      <w:r w:rsidRPr="00995CE4">
                        <w:rPr>
                          <w:rFonts w:ascii="Lato Light" w:hAnsi="Lato Light" w:cstheme="minorHAnsi"/>
                          <w:sz w:val="18"/>
                          <w:szCs w:val="20"/>
                          <w:u w:val="none"/>
                        </w:rPr>
                        <w:br/>
                        <w:t>and families of children who have been abused</w:t>
                      </w:r>
                    </w:p>
                    <w:p w14:paraId="70D50DCA" w14:textId="2E15ACE3"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Prevent Child Abuse Indian</w:t>
                      </w:r>
                      <w:r w:rsidRPr="00995CE4">
                        <w:rPr>
                          <w:rFonts w:ascii="Lato Light" w:hAnsi="Lato Light" w:cstheme="minorHAnsi"/>
                          <w:sz w:val="18"/>
                          <w:szCs w:val="20"/>
                        </w:rPr>
                        <w:t>a</w:t>
                      </w:r>
                      <w:r w:rsidRPr="00995CE4">
                        <w:rPr>
                          <w:rFonts w:ascii="Lato Light" w:hAnsi="Lato Light" w:cstheme="minorHAnsi"/>
                          <w:sz w:val="18"/>
                          <w:szCs w:val="20"/>
                        </w:rPr>
                        <w:tab/>
                        <w:t xml:space="preserve">      </w:t>
                      </w:r>
                      <w:r w:rsidRPr="00995CE4">
                        <w:rPr>
                          <w:rFonts w:ascii="Lato Light" w:hAnsi="Lato Light" w:cstheme="minorHAnsi"/>
                          <w:sz w:val="18"/>
                          <w:szCs w:val="20"/>
                        </w:rPr>
                        <w:t xml:space="preserve"> 317-775-6439</w:t>
                      </w:r>
                    </w:p>
                    <w:p w14:paraId="146F6C52" w14:textId="766DE41C"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 xml:space="preserve">Call Sexual Assault Hotline for </w:t>
                      </w:r>
                    </w:p>
                    <w:p w14:paraId="119B4003" w14:textId="77777777" w:rsidR="00995CE4" w:rsidRPr="00995CE4" w:rsidRDefault="00995CE4" w:rsidP="00995CE4">
                      <w:pPr>
                        <w:pStyle w:val="Header"/>
                        <w:rPr>
                          <w:rFonts w:ascii="Lato Light" w:hAnsi="Lato Light" w:cstheme="minorHAnsi"/>
                          <w:sz w:val="18"/>
                          <w:szCs w:val="20"/>
                        </w:rPr>
                      </w:pPr>
                      <w:r w:rsidRPr="00995CE4">
                        <w:rPr>
                          <w:rFonts w:ascii="Lato Light" w:hAnsi="Lato Light" w:cstheme="minorHAnsi"/>
                          <w:sz w:val="18"/>
                          <w:szCs w:val="20"/>
                        </w:rPr>
                        <w:t xml:space="preserve">current group listings in your area        </w:t>
                      </w:r>
                      <w:r w:rsidRPr="00995CE4">
                        <w:rPr>
                          <w:rFonts w:ascii="Lato Light" w:hAnsi="Lato Light" w:cstheme="minorHAnsi"/>
                          <w:sz w:val="18"/>
                          <w:szCs w:val="20"/>
                        </w:rPr>
                        <w:tab/>
                        <w:t xml:space="preserve">          1-800-656-4673</w:t>
                      </w:r>
                    </w:p>
                    <w:p w14:paraId="0BF36BBD" w14:textId="77777777" w:rsidR="00995CE4" w:rsidRDefault="00995CE4" w:rsidP="00995CE4">
                      <w:pPr>
                        <w:rPr>
                          <w:rFonts w:asciiTheme="minorHAnsi" w:hAnsiTheme="minorHAnsi"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27340A" w:rsidP="00C91ED1">
                      <w:pPr>
                        <w:rPr>
                          <w:rFonts w:ascii="Lato Light" w:hAnsi="Lato Light" w:cstheme="minorHAnsi"/>
                          <w:sz w:val="18"/>
                          <w:szCs w:val="20"/>
                        </w:rPr>
                      </w:pPr>
                      <w:hyperlink r:id="rId17"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27340A" w:rsidP="00C91ED1">
                      <w:pPr>
                        <w:rPr>
                          <w:rFonts w:ascii="Lato Light" w:hAnsi="Lato Light" w:cstheme="minorHAnsi"/>
                          <w:sz w:val="18"/>
                          <w:szCs w:val="20"/>
                        </w:rPr>
                      </w:pPr>
                      <w:hyperlink r:id="rId18"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27340A" w:rsidP="00C91ED1">
                      <w:pPr>
                        <w:pStyle w:val="Header"/>
                        <w:ind w:left="2160" w:hanging="2160"/>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0F0C73C9" w:rsidR="00BD5956" w:rsidRPr="00352134" w:rsidRDefault="00995CE4">
                            <w:pPr>
                              <w:rPr>
                                <w:rFonts w:ascii="Futura PT Bold" w:hAnsi="Futura PT Bold" w:cstheme="minorHAnsi"/>
                                <w:color w:val="6AC395"/>
                                <w:sz w:val="40"/>
                              </w:rPr>
                            </w:pPr>
                            <w:r>
                              <w:rPr>
                                <w:rFonts w:ascii="Futura PT Bold" w:hAnsi="Futura PT Bold" w:cstheme="minorHAnsi"/>
                                <w:color w:val="6AC395"/>
                                <w:sz w:val="40"/>
                              </w:rPr>
                              <w:t>INDIANA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0F0C73C9" w:rsidR="00BD5956" w:rsidRPr="00352134" w:rsidRDefault="00995CE4">
                      <w:pPr>
                        <w:rPr>
                          <w:rFonts w:ascii="Futura PT Bold" w:hAnsi="Futura PT Bold" w:cstheme="minorHAnsi"/>
                          <w:color w:val="6AC395"/>
                          <w:sz w:val="40"/>
                        </w:rPr>
                      </w:pPr>
                      <w:r>
                        <w:rPr>
                          <w:rFonts w:ascii="Futura PT Bold" w:hAnsi="Futura PT Bold" w:cstheme="minorHAnsi"/>
                          <w:color w:val="6AC395"/>
                          <w:sz w:val="40"/>
                        </w:rPr>
                        <w:t>INDIANA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1244B6A5" w:rsidR="00D92534" w:rsidRPr="00352134" w:rsidRDefault="00995CE4" w:rsidP="00D92534">
                            <w:pPr>
                              <w:rPr>
                                <w:rFonts w:ascii="Futura PT Bold" w:hAnsi="Futura PT Bold" w:cstheme="minorHAnsi"/>
                                <w:color w:val="6AC395"/>
                                <w:sz w:val="40"/>
                              </w:rPr>
                            </w:pPr>
                            <w:r>
                              <w:rPr>
                                <w:rFonts w:ascii="Futura PT Bold" w:hAnsi="Futura PT Bold" w:cstheme="minorHAnsi"/>
                                <w:color w:val="6AC395"/>
                                <w:sz w:val="40"/>
                              </w:rPr>
                              <w:t>INDIANA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1244B6A5" w:rsidR="00D92534" w:rsidRPr="00352134" w:rsidRDefault="00995CE4" w:rsidP="00D92534">
                      <w:pPr>
                        <w:rPr>
                          <w:rFonts w:ascii="Futura PT Bold" w:hAnsi="Futura PT Bold" w:cstheme="minorHAnsi"/>
                          <w:color w:val="6AC395"/>
                          <w:sz w:val="40"/>
                        </w:rPr>
                      </w:pPr>
                      <w:r>
                        <w:rPr>
                          <w:rFonts w:ascii="Futura PT Bold" w:hAnsi="Futura PT Bold" w:cstheme="minorHAnsi"/>
                          <w:color w:val="6AC395"/>
                          <w:sz w:val="40"/>
                        </w:rPr>
                        <w:t>INDIANA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FE3D67E">
                <wp:simplePos x="0" y="0"/>
                <wp:positionH relativeFrom="column">
                  <wp:posOffset>-509286</wp:posOffset>
                </wp:positionH>
                <wp:positionV relativeFrom="paragraph">
                  <wp:posOffset>225538</wp:posOffset>
                </wp:positionV>
                <wp:extent cx="4433104" cy="80105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105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34E2E9D8" w:rsidR="00C91ED1" w:rsidRPr="00352134" w:rsidRDefault="00995CE4" w:rsidP="00C91ED1">
                            <w:pPr>
                              <w:pStyle w:val="Pa0"/>
                              <w:rPr>
                                <w:rFonts w:ascii="Lato Heavy" w:hAnsi="Lato Heavy" w:cstheme="minorHAnsi"/>
                                <w:color w:val="6AC395"/>
                              </w:rPr>
                            </w:pPr>
                            <w:r>
                              <w:rPr>
                                <w:rFonts w:ascii="Lato Heavy" w:hAnsi="Lato Heavy" w:cstheme="minorHAnsi"/>
                                <w:color w:val="6AC395"/>
                              </w:rPr>
                              <w:t>INDIANA</w:t>
                            </w:r>
                            <w:r w:rsidR="00C91ED1" w:rsidRPr="00352134">
                              <w:rPr>
                                <w:rFonts w:ascii="Lato Heavy" w:hAnsi="Lato Heavy" w:cstheme="minorHAnsi"/>
                                <w:color w:val="6AC395"/>
                              </w:rPr>
                              <w:t xml:space="preserve"> STATE REPORTING LAWS</w:t>
                            </w:r>
                          </w:p>
                          <w:p w14:paraId="3782550F" w14:textId="77777777" w:rsidR="00995CE4" w:rsidRDefault="00995CE4" w:rsidP="00995CE4">
                            <w:pPr>
                              <w:pStyle w:val="Pa0"/>
                              <w:rPr>
                                <w:rStyle w:val="Hyperlink"/>
                                <w:rFonts w:asciiTheme="minorHAnsi" w:hAnsiTheme="minorHAnsi" w:cstheme="minorHAnsi"/>
                                <w:szCs w:val="22"/>
                              </w:rPr>
                            </w:pPr>
                            <w:hyperlink r:id="rId20"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16C104D" w14:textId="6681D994" w:rsidR="00C91ED1" w:rsidRPr="00247C74" w:rsidRDefault="00995CE4" w:rsidP="00995CE4">
                            <w:pPr>
                              <w:pStyle w:val="Pa0"/>
                              <w:rPr>
                                <w:rFonts w:ascii="Lato Light" w:eastAsia="Times New Roman" w:hAnsi="Lato Light" w:cstheme="minorHAnsi"/>
                                <w:sz w:val="18"/>
                                <w:szCs w:val="20"/>
                              </w:rPr>
                            </w:pPr>
                            <w:r w:rsidRPr="00247C74">
                              <w:rPr>
                                <w:rFonts w:ascii="Lato Light" w:eastAsia="Times New Roman" w:hAnsi="Lato Light" w:cstheme="minorHAnsi"/>
                                <w:sz w:val="18"/>
                                <w:szCs w:val="20"/>
                              </w:rPr>
                              <w:t>Mandatory reporters include any staff member of a medical or other public or private institution, school, facility or agency.</w:t>
                            </w:r>
                            <w:r w:rsidR="00C91ED1" w:rsidRPr="00247C74">
                              <w:rPr>
                                <w:rFonts w:ascii="Lato Light" w:eastAsia="Times New Roman" w:hAnsi="Lato Light" w:cstheme="minorHAnsi"/>
                                <w:sz w:val="18"/>
                                <w:szCs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DC3FD1E"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31-33-5-1 </w:t>
                            </w:r>
                          </w:p>
                          <w:p w14:paraId="116C1050" w14:textId="52D238BF" w:rsidR="00C91ED1" w:rsidRPr="00247C74" w:rsidRDefault="00247C74" w:rsidP="00247C74">
                            <w:pPr>
                              <w:pStyle w:val="Pa0"/>
                              <w:ind w:left="720"/>
                              <w:rPr>
                                <w:rFonts w:ascii="Lato Light" w:eastAsia="Times New Roman" w:hAnsi="Lato Light" w:cstheme="minorHAnsi"/>
                                <w:sz w:val="18"/>
                                <w:szCs w:val="20"/>
                              </w:rPr>
                            </w:pPr>
                            <w:r w:rsidRPr="00247C74">
                              <w:rPr>
                                <w:rFonts w:ascii="Lato Light" w:eastAsia="Times New Roman" w:hAnsi="Lato Light" w:cstheme="minorHAnsi"/>
                                <w:sz w:val="18"/>
                                <w:szCs w:val="20"/>
                              </w:rPr>
                              <w:t>Any person who has reason to believe that a child is a victim of abuse or neglect must report.</w:t>
                            </w:r>
                            <w:r w:rsidR="00C91ED1" w:rsidRPr="00247C74">
                              <w:rPr>
                                <w:rFonts w:ascii="Lato Light" w:eastAsia="Times New Roman" w:hAnsi="Lato Light" w:cstheme="minorHAnsi"/>
                                <w:sz w:val="18"/>
                                <w:szCs w:val="20"/>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459AB61"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31-33-5-1; 31-33-5-2 </w:t>
                            </w:r>
                          </w:p>
                          <w:p w14:paraId="1F10630F" w14:textId="4B4E15CB" w:rsid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A report is required when any person has reason to believe that a child is a victim of abuse or neglect.</w:t>
                            </w:r>
                          </w:p>
                          <w:p w14:paraId="0DA6F2E0" w14:textId="77777777" w:rsidR="00247C74" w:rsidRPr="00247C74" w:rsidRDefault="00247C74" w:rsidP="00247C74">
                            <w:pPr>
                              <w:ind w:left="720"/>
                              <w:rPr>
                                <w:rFonts w:ascii="Lato Light" w:hAnsi="Lato Light" w:cstheme="minorHAnsi"/>
                                <w:sz w:val="18"/>
                                <w:szCs w:val="20"/>
                              </w:rPr>
                            </w:pP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1996EB6"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31-32-11-1 </w:t>
                            </w:r>
                          </w:p>
                          <w:p w14:paraId="06390B52"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Privileged communications between any of the following shall not be grounds for failing to report: </w:t>
                            </w:r>
                          </w:p>
                          <w:p w14:paraId="5573FC0A"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husband and wife </w:t>
                            </w:r>
                          </w:p>
                          <w:p w14:paraId="5D98EEC3"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health-care provider and the provider’s patient </w:t>
                            </w:r>
                          </w:p>
                          <w:p w14:paraId="4F0C9498"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licensed social worker, clinical social worker, marriage and family therapist, mental health counselor, addiction counselor, or clinical addiction counselor and a client of any of these professionals </w:t>
                            </w:r>
                          </w:p>
                          <w:p w14:paraId="30AD5852" w14:textId="2F6319CC" w:rsid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school counselor or psychologist and a student </w:t>
                            </w:r>
                          </w:p>
                          <w:p w14:paraId="07E17C75" w14:textId="77777777" w:rsidR="00247C74" w:rsidRPr="00247C74" w:rsidRDefault="00247C74" w:rsidP="00247C74">
                            <w:pPr>
                              <w:ind w:left="720"/>
                              <w:rPr>
                                <w:rFonts w:ascii="Lato Light" w:hAnsi="Lato Light" w:cstheme="minorHAnsi"/>
                                <w:sz w:val="18"/>
                                <w:szCs w:val="20"/>
                              </w:rPr>
                            </w:pPr>
                          </w:p>
                          <w:p w14:paraId="7BC54C5B" w14:textId="77777777" w:rsidR="00247C74" w:rsidRPr="00247C74" w:rsidRDefault="00C91ED1" w:rsidP="00247C74">
                            <w:pPr>
                              <w:rPr>
                                <w:rFonts w:ascii="Lato Light" w:hAnsi="Lato Light" w:cstheme="minorHAnsi"/>
                                <w:i/>
                                <w:iCs/>
                                <w:sz w:val="18"/>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247C74" w:rsidRPr="00247C74">
                              <w:rPr>
                                <w:rFonts w:ascii="Lato Light" w:hAnsi="Lato Light" w:cstheme="minorHAnsi"/>
                                <w:i/>
                                <w:iCs/>
                                <w:sz w:val="18"/>
                                <w:szCs w:val="20"/>
                              </w:rPr>
                              <w:t xml:space="preserve">Ann. Code § 31-33-7-4 </w:t>
                            </w:r>
                          </w:p>
                          <w:p w14:paraId="5B0F46D4"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The written report must include the name and contact information for the person making the report. </w:t>
                            </w:r>
                          </w:p>
                          <w:p w14:paraId="116C1057" w14:textId="4C5DF35D" w:rsidR="00C91ED1" w:rsidRPr="00D835F3" w:rsidRDefault="00C91ED1" w:rsidP="00C91ED1">
                            <w:pPr>
                              <w:pStyle w:val="Pa0"/>
                              <w:rPr>
                                <w:rFonts w:ascii="Lato Light" w:hAnsi="Lato Light" w:cstheme="minorHAnsi"/>
                                <w:i/>
                                <w:color w:val="211D1E"/>
                                <w:sz w:val="20"/>
                                <w:szCs w:val="22"/>
                              </w:rPr>
                            </w:pP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2ED455F" w14:textId="77777777" w:rsidR="00247C74" w:rsidRPr="00247C74" w:rsidRDefault="00247C74" w:rsidP="00247C74">
                            <w:pPr>
                              <w:rPr>
                                <w:rFonts w:ascii="Lato Light" w:hAnsi="Lato Light" w:cstheme="minorHAnsi"/>
                                <w:i/>
                                <w:iCs/>
                                <w:sz w:val="18"/>
                                <w:szCs w:val="20"/>
                              </w:rPr>
                            </w:pPr>
                            <w:r w:rsidRPr="00247C74">
                              <w:rPr>
                                <w:rFonts w:ascii="Lato Light" w:hAnsi="Lato Light" w:cstheme="minorHAnsi"/>
                                <w:i/>
                                <w:iCs/>
                                <w:sz w:val="18"/>
                                <w:szCs w:val="20"/>
                              </w:rPr>
                              <w:t xml:space="preserve">Ann. Code § 31-33-18-2 </w:t>
                            </w:r>
                          </w:p>
                          <w:p w14:paraId="038B0111"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The report shall be made available to the person about whom a report has been made, with protection for the identity of: </w:t>
                            </w:r>
                          </w:p>
                          <w:p w14:paraId="06B49B75"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Any person reporting known or suspected child abuse or neglect </w:t>
                            </w:r>
                          </w:p>
                          <w:p w14:paraId="59BC8668"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Any other person if the person or agency making the information available finds that disclosure of the information would be likely to endanger the life or safety of the person </w:t>
                            </w:r>
                          </w:p>
                          <w:p w14:paraId="307D38BF"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The report also may be made available to each parent, guardian, custodian, or other person responsible for the welfare of a child named in a report, with protection for the identity of reporters and other appropriate individuals.</w:t>
                            </w:r>
                          </w:p>
                          <w:p w14:paraId="116C105B" w14:textId="77777777" w:rsidR="00C91ED1" w:rsidRPr="00D835F3" w:rsidRDefault="00C91ED1">
                            <w:pPr>
                              <w:rPr>
                                <w:rFonts w:ascii="Lato Light" w:hAnsi="Lat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1pt;margin-top:17.75pt;width:349.05pt;height:6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DbCwIAAPsDAAAOAAAAZHJzL2Uyb0RvYy54bWysU9tu2zAMfR+wfxD0vjhJna414hRduw4D&#10;ugvQ7gMYWY6FSaImKbGzry8lJ1nQvQ3TgyCK1CHPIbW8GYxmO+mDQlvz2WTKmbQCG2U3Nf/x/PDu&#10;irMQwTag0cqa72XgN6u3b5a9q+QcO9SN9IxAbKh6V/MuRlcVRRCdNBAm6KQlZ4veQCTTb4rGQ0/o&#10;Rhfz6fSy6NE3zqOQIdDt/ejkq4zftlLEb20bZGS65lRbzLvP+zrtxWoJ1caD65Q4lAH/UIUBZSnp&#10;CeoeIrCtV39BGSU8BmzjRKApsG2VkJkDsZlNX7F56sDJzIXECe4kU/h/sOLr7rtnqqHeLTizYKhH&#10;z3KI7AMObJ7k6V2oKOrJUVwc6JpCM9XgHlH8DMziXQd2I2+9x76T0FB5s/SyOHs64oQEsu6/YENp&#10;YBsxAw2tN0k7UoMROrVpf2pNKkXQZVleXMymJWeCfFck1WK+yDmgOj53PsRPEg1Lh5p76n2Gh91j&#10;iKkcqI4hKZvFB6V17r+2rK/5dYJ85TEq0nhqZVLStMaBSSw/2iY/jqD0eKYE2h5oJ6Yj5zishyzw&#10;5VHNNTZ70sHjOI30e+jQof/NWU+TWPPwawtecqY/W9LyelaWaXSzUS7ez8nw5571uQesIKiaR87G&#10;413M4z4SuyXNW5XVSM0ZKzmUTBOWRTr8hjTC53aO+vNnVy8AAAD//wMAUEsDBBQABgAIAAAAIQA6&#10;mYcV3wAAAAsBAAAPAAAAZHJzL2Rvd25yZXYueG1sTI/BTsMwEETvSPyDtUjcWruBtE2IUyEQV1AL&#10;VOrNjbdJRLyOYrcJf89yguNqnmbeFpvJdeKCQ2g9aVjMFQikytuWag0f7y+zNYgQDVnTeUIN3xhg&#10;U15fFSa3fqQtXnaxFlxCITcamhj7XMpQNehMmPseibOTH5yJfA61tIMZudx1MlFqKZ1piRca0+NT&#10;g9XX7uw0fL6eDvt79VY/u7Qf/aQkuUxqfXszPT6AiDjFPxh+9VkdSnY6+jPZIDoNs7VKGNVwl6Yg&#10;GFguVhmII5NJtlIgy0L+/6H8AQAA//8DAFBLAQItABQABgAIAAAAIQC2gziS/gAAAOEBAAATAAAA&#10;AAAAAAAAAAAAAAAAAABbQ29udGVudF9UeXBlc10ueG1sUEsBAi0AFAAGAAgAAAAhADj9If/WAAAA&#10;lAEAAAsAAAAAAAAAAAAAAAAALwEAAF9yZWxzLy5yZWxzUEsBAi0AFAAGAAgAAAAhALPhUNsLAgAA&#10;+wMAAA4AAAAAAAAAAAAAAAAALgIAAGRycy9lMm9Eb2MueG1sUEsBAi0AFAAGAAgAAAAhADqZhxXf&#10;AAAACwEAAA8AAAAAAAAAAAAAAAAAZQQAAGRycy9kb3ducmV2LnhtbFBLBQYAAAAABAAEAPMAAABx&#1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34E2E9D8" w:rsidR="00C91ED1" w:rsidRPr="00352134" w:rsidRDefault="00995CE4" w:rsidP="00C91ED1">
                      <w:pPr>
                        <w:pStyle w:val="Pa0"/>
                        <w:rPr>
                          <w:rFonts w:ascii="Lato Heavy" w:hAnsi="Lato Heavy" w:cstheme="minorHAnsi"/>
                          <w:color w:val="6AC395"/>
                        </w:rPr>
                      </w:pPr>
                      <w:r>
                        <w:rPr>
                          <w:rFonts w:ascii="Lato Heavy" w:hAnsi="Lato Heavy" w:cstheme="minorHAnsi"/>
                          <w:color w:val="6AC395"/>
                        </w:rPr>
                        <w:t>INDIANA</w:t>
                      </w:r>
                      <w:r w:rsidR="00C91ED1" w:rsidRPr="00352134">
                        <w:rPr>
                          <w:rFonts w:ascii="Lato Heavy" w:hAnsi="Lato Heavy" w:cstheme="minorHAnsi"/>
                          <w:color w:val="6AC395"/>
                        </w:rPr>
                        <w:t xml:space="preserve"> STATE REPORTING LAWS</w:t>
                      </w:r>
                    </w:p>
                    <w:p w14:paraId="3782550F" w14:textId="77777777" w:rsidR="00995CE4" w:rsidRDefault="00995CE4" w:rsidP="00995CE4">
                      <w:pPr>
                        <w:pStyle w:val="Pa0"/>
                        <w:rPr>
                          <w:rStyle w:val="Hyperlink"/>
                          <w:rFonts w:asciiTheme="minorHAnsi" w:hAnsiTheme="minorHAnsi" w:cstheme="minorHAnsi"/>
                          <w:szCs w:val="22"/>
                        </w:rPr>
                      </w:pPr>
                      <w:hyperlink r:id="rId21" w:history="1">
                        <w:r>
                          <w:rPr>
                            <w:rStyle w:val="Hyperlink"/>
                            <w:rFonts w:asciiTheme="minorHAnsi" w:hAnsiTheme="minorHAnsi" w:cstheme="minorHAnsi"/>
                            <w:sz w:val="20"/>
                            <w:szCs w:val="22"/>
                          </w:rPr>
                          <w:t>https://www.childwelfare.gov/topics/systemwide/laws-policies/state/</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116C104D" w14:textId="6681D994" w:rsidR="00C91ED1" w:rsidRPr="00247C74" w:rsidRDefault="00995CE4" w:rsidP="00995CE4">
                      <w:pPr>
                        <w:pStyle w:val="Pa0"/>
                        <w:rPr>
                          <w:rFonts w:ascii="Lato Light" w:eastAsia="Times New Roman" w:hAnsi="Lato Light" w:cstheme="minorHAnsi"/>
                          <w:sz w:val="18"/>
                          <w:szCs w:val="20"/>
                        </w:rPr>
                      </w:pPr>
                      <w:r w:rsidRPr="00247C74">
                        <w:rPr>
                          <w:rFonts w:ascii="Lato Light" w:eastAsia="Times New Roman" w:hAnsi="Lato Light" w:cstheme="minorHAnsi"/>
                          <w:sz w:val="18"/>
                          <w:szCs w:val="20"/>
                        </w:rPr>
                        <w:t>Mandatory reporters include any staff member of a medical or other public or private institution, school, facility or agency.</w:t>
                      </w:r>
                      <w:r w:rsidR="00C91ED1" w:rsidRPr="00247C74">
                        <w:rPr>
                          <w:rFonts w:ascii="Lato Light" w:eastAsia="Times New Roman" w:hAnsi="Lato Light" w:cstheme="minorHAnsi"/>
                          <w:sz w:val="18"/>
                          <w:szCs w:val="20"/>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2DC3FD1E"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31-33-5-1 </w:t>
                      </w:r>
                    </w:p>
                    <w:p w14:paraId="116C1050" w14:textId="52D238BF" w:rsidR="00C91ED1" w:rsidRPr="00247C74" w:rsidRDefault="00247C74" w:rsidP="00247C74">
                      <w:pPr>
                        <w:pStyle w:val="Pa0"/>
                        <w:ind w:left="720"/>
                        <w:rPr>
                          <w:rFonts w:ascii="Lato Light" w:eastAsia="Times New Roman" w:hAnsi="Lato Light" w:cstheme="minorHAnsi"/>
                          <w:sz w:val="18"/>
                          <w:szCs w:val="20"/>
                        </w:rPr>
                      </w:pPr>
                      <w:r w:rsidRPr="00247C74">
                        <w:rPr>
                          <w:rFonts w:ascii="Lato Light" w:eastAsia="Times New Roman" w:hAnsi="Lato Light" w:cstheme="minorHAnsi"/>
                          <w:sz w:val="18"/>
                          <w:szCs w:val="20"/>
                        </w:rPr>
                        <w:t>Any person who has reason to believe that a child is a victim of abuse or neglect must report.</w:t>
                      </w:r>
                      <w:r w:rsidR="00C91ED1" w:rsidRPr="00247C74">
                        <w:rPr>
                          <w:rFonts w:ascii="Lato Light" w:eastAsia="Times New Roman" w:hAnsi="Lato Light" w:cstheme="minorHAnsi"/>
                          <w:sz w:val="18"/>
                          <w:szCs w:val="20"/>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2459AB61"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31-33-5-1; 31-33-5-2 </w:t>
                      </w:r>
                    </w:p>
                    <w:p w14:paraId="1F10630F" w14:textId="4B4E15CB" w:rsid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A report is required when any person has reason to believe that a child is a victim of abuse or neglect.</w:t>
                      </w:r>
                    </w:p>
                    <w:p w14:paraId="0DA6F2E0" w14:textId="77777777" w:rsidR="00247C74" w:rsidRPr="00247C74" w:rsidRDefault="00247C74" w:rsidP="00247C74">
                      <w:pPr>
                        <w:ind w:left="720"/>
                        <w:rPr>
                          <w:rFonts w:ascii="Lato Light" w:hAnsi="Lato Light" w:cstheme="minorHAnsi"/>
                          <w:sz w:val="18"/>
                          <w:szCs w:val="20"/>
                        </w:rPr>
                      </w:pPr>
                    </w:p>
                    <w:p w14:paraId="116C1054"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1996EB6" w14:textId="77777777" w:rsidR="00247C74" w:rsidRPr="00247C74" w:rsidRDefault="00247C74" w:rsidP="00247C74">
                      <w:pPr>
                        <w:pStyle w:val="Pa0"/>
                        <w:rPr>
                          <w:rFonts w:ascii="Lato Light" w:eastAsia="Times New Roman" w:hAnsi="Lato Light" w:cstheme="minorHAnsi"/>
                          <w:i/>
                          <w:iCs/>
                          <w:sz w:val="18"/>
                          <w:szCs w:val="20"/>
                        </w:rPr>
                      </w:pPr>
                      <w:r w:rsidRPr="00247C74">
                        <w:rPr>
                          <w:rFonts w:ascii="Lato Light" w:eastAsia="Times New Roman" w:hAnsi="Lato Light" w:cstheme="minorHAnsi"/>
                          <w:i/>
                          <w:iCs/>
                          <w:sz w:val="18"/>
                          <w:szCs w:val="20"/>
                        </w:rPr>
                        <w:t xml:space="preserve">Ann. Code § 31-32-11-1 </w:t>
                      </w:r>
                    </w:p>
                    <w:p w14:paraId="06390B52"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Privileged communications between any of the following shall not be grounds for failing to report: </w:t>
                      </w:r>
                    </w:p>
                    <w:p w14:paraId="5573FC0A"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husband and wife </w:t>
                      </w:r>
                    </w:p>
                    <w:p w14:paraId="5D98EEC3"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health-care provider and the provider’s patient </w:t>
                      </w:r>
                    </w:p>
                    <w:p w14:paraId="4F0C9498"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licensed social worker, clinical social worker, marriage and family therapist, mental health counselor, addiction counselor, or clinical addiction counselor and a client of any of these professionals </w:t>
                      </w:r>
                    </w:p>
                    <w:p w14:paraId="30AD5852" w14:textId="2F6319CC" w:rsid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 school counselor or psychologist and a student </w:t>
                      </w:r>
                    </w:p>
                    <w:p w14:paraId="07E17C75" w14:textId="77777777" w:rsidR="00247C74" w:rsidRPr="00247C74" w:rsidRDefault="00247C74" w:rsidP="00247C74">
                      <w:pPr>
                        <w:ind w:left="720"/>
                        <w:rPr>
                          <w:rFonts w:ascii="Lato Light" w:hAnsi="Lato Light" w:cstheme="minorHAnsi"/>
                          <w:sz w:val="18"/>
                          <w:szCs w:val="20"/>
                        </w:rPr>
                      </w:pPr>
                    </w:p>
                    <w:p w14:paraId="7BC54C5B" w14:textId="77777777" w:rsidR="00247C74" w:rsidRPr="00247C74" w:rsidRDefault="00C91ED1" w:rsidP="00247C74">
                      <w:pPr>
                        <w:rPr>
                          <w:rFonts w:ascii="Lato Light" w:hAnsi="Lato Light" w:cstheme="minorHAnsi"/>
                          <w:i/>
                          <w:iCs/>
                          <w:sz w:val="18"/>
                          <w:szCs w:val="20"/>
                        </w:rPr>
                      </w:pPr>
                      <w:r w:rsidRPr="00352134">
                        <w:rPr>
                          <w:rFonts w:ascii="Lato Heavy" w:hAnsi="Lato Heavy" w:cstheme="minorHAnsi"/>
                          <w:color w:val="6AC395"/>
                          <w:szCs w:val="22"/>
                        </w:rPr>
                        <w:t>INCLUSION OF REPORTER’S NAME IN REPORT</w:t>
                      </w:r>
                      <w:r w:rsidRPr="00D835F3">
                        <w:rPr>
                          <w:rFonts w:ascii="Lato Light" w:hAnsi="Lato Light" w:cstheme="minorHAnsi"/>
                          <w:color w:val="3FBFB7"/>
                          <w:sz w:val="20"/>
                          <w:szCs w:val="22"/>
                          <w:u w:val="single"/>
                        </w:rPr>
                        <w:br/>
                      </w:r>
                      <w:r w:rsidR="00247C74" w:rsidRPr="00247C74">
                        <w:rPr>
                          <w:rFonts w:ascii="Lato Light" w:hAnsi="Lato Light" w:cstheme="minorHAnsi"/>
                          <w:i/>
                          <w:iCs/>
                          <w:sz w:val="18"/>
                          <w:szCs w:val="20"/>
                        </w:rPr>
                        <w:t xml:space="preserve">Ann. Code § 31-33-7-4 </w:t>
                      </w:r>
                    </w:p>
                    <w:p w14:paraId="5B0F46D4"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The written report must include the name and contact information for the person making the report. </w:t>
                      </w:r>
                    </w:p>
                    <w:p w14:paraId="116C1057" w14:textId="4C5DF35D" w:rsidR="00C91ED1" w:rsidRPr="00D835F3" w:rsidRDefault="00C91ED1" w:rsidP="00C91ED1">
                      <w:pPr>
                        <w:pStyle w:val="Pa0"/>
                        <w:rPr>
                          <w:rFonts w:ascii="Lato Light" w:hAnsi="Lato Light" w:cstheme="minorHAnsi"/>
                          <w:i/>
                          <w:color w:val="211D1E"/>
                          <w:sz w:val="20"/>
                          <w:szCs w:val="22"/>
                        </w:rPr>
                      </w:pPr>
                    </w:p>
                    <w:p w14:paraId="116C1058"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22ED455F" w14:textId="77777777" w:rsidR="00247C74" w:rsidRPr="00247C74" w:rsidRDefault="00247C74" w:rsidP="00247C74">
                      <w:pPr>
                        <w:rPr>
                          <w:rFonts w:ascii="Lato Light" w:hAnsi="Lato Light" w:cstheme="minorHAnsi"/>
                          <w:i/>
                          <w:iCs/>
                          <w:sz w:val="18"/>
                          <w:szCs w:val="20"/>
                        </w:rPr>
                      </w:pPr>
                      <w:r w:rsidRPr="00247C74">
                        <w:rPr>
                          <w:rFonts w:ascii="Lato Light" w:hAnsi="Lato Light" w:cstheme="minorHAnsi"/>
                          <w:i/>
                          <w:iCs/>
                          <w:sz w:val="18"/>
                          <w:szCs w:val="20"/>
                        </w:rPr>
                        <w:t xml:space="preserve">Ann. Code § 31-33-18-2 </w:t>
                      </w:r>
                    </w:p>
                    <w:p w14:paraId="038B0111"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The report shall be made available to the person about whom a report has been made, with protection for the identity of: </w:t>
                      </w:r>
                    </w:p>
                    <w:p w14:paraId="06B49B75"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Any person reporting known or suspected child abuse or neglect </w:t>
                      </w:r>
                    </w:p>
                    <w:p w14:paraId="59BC8668"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 xml:space="preserve">• Any other person if the person or agency making the information available finds that disclosure of the information would be likely to endanger the life or safety of the person </w:t>
                      </w:r>
                    </w:p>
                    <w:p w14:paraId="307D38BF" w14:textId="77777777" w:rsidR="00247C74" w:rsidRPr="00247C74" w:rsidRDefault="00247C74" w:rsidP="00247C74">
                      <w:pPr>
                        <w:ind w:left="720"/>
                        <w:rPr>
                          <w:rFonts w:ascii="Lato Light" w:hAnsi="Lato Light" w:cstheme="minorHAnsi"/>
                          <w:sz w:val="18"/>
                          <w:szCs w:val="20"/>
                        </w:rPr>
                      </w:pPr>
                      <w:r w:rsidRPr="00247C74">
                        <w:rPr>
                          <w:rFonts w:ascii="Lato Light" w:hAnsi="Lato Light" w:cstheme="minorHAnsi"/>
                          <w:sz w:val="18"/>
                          <w:szCs w:val="20"/>
                        </w:rPr>
                        <w:t>The report also may be made available to each parent, guardian, custodian, or other person responsible for the welfare of a child named in a report, with protection for the identity of reporters and other appropriate individuals.</w:t>
                      </w:r>
                    </w:p>
                    <w:p w14:paraId="116C105B" w14:textId="77777777" w:rsidR="00C91ED1" w:rsidRPr="00D835F3" w:rsidRDefault="00C91ED1">
                      <w:pPr>
                        <w:rPr>
                          <w:rFonts w:ascii="Lato Light" w:hAnsi="Lato Light"/>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bookmarkStart w:id="0" w:name="_GoBack"/>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30A7222C">
                <wp:simplePos x="0" y="0"/>
                <wp:positionH relativeFrom="column">
                  <wp:posOffset>4194810</wp:posOffset>
                </wp:positionH>
                <wp:positionV relativeFrom="paragraph">
                  <wp:posOffset>36830</wp:posOffset>
                </wp:positionV>
                <wp:extent cx="2204343" cy="2099310"/>
                <wp:effectExtent l="19050" t="19050" r="24765" b="15240"/>
                <wp:wrapNone/>
                <wp:docPr id="11" name="Rectangle 11"/>
                <wp:cNvGraphicFramePr/>
                <a:graphic xmlns:a="http://schemas.openxmlformats.org/drawingml/2006/main">
                  <a:graphicData uri="http://schemas.microsoft.com/office/word/2010/wordprocessingShape">
                    <wps:wsp>
                      <wps:cNvSpPr/>
                      <wps:spPr>
                        <a:xfrm>
                          <a:off x="0" y="0"/>
                          <a:ext cx="2204343" cy="209931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2A67A" id="Rectangle 11" o:spid="_x0000_s1026" style="position:absolute;margin-left:330.3pt;margin-top:2.9pt;width:173.55pt;height:165.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B0eoQIAAJIFAAAOAAAAZHJzL2Uyb0RvYy54bWysVEtv2zAMvg/YfxB0X20nadcEdYogRYcB&#10;RVu0HXpWZCkWIIuapMTJfv0o+dGgK3YYloMjiuRH8ePj6vrQaLIXziswJS3OckqE4VApsy3pj5fb&#10;L5eU+MBMxTQYUdKj8PR6+fnTVWsXYgI16Eo4giDGL1pb0joEu8gyz2vRMH8GVhhUSnANCyi6bVY5&#10;1iJ6o7NJnl9kLbjKOuDCe7y96ZR0mfClFDw8SOlFILqk+LaQvi59N/GbLa/YYuuYrRXvn8H+4RUN&#10;UwaDjlA3LDCyc+oPqEZxBx5kOOPQZCCl4iLlgNkU+btsnmtmRcoFyfF2pMn/P1h+v390RFVYu4IS&#10;wxqs0ROyxsxWC4J3SFBr/QLtnu2j6yWPx5jtQbom/mMe5JBIPY6kikMgHC8nk3w2nU0p4aib5PP5&#10;tEi0Z2/u1vnwTUBD4qGkDuMnMtn+zgcMiaaDSYxm4FZpnSqnDWlLOr0s8jx5eNCqitpo5912s9aO&#10;7BkW/2K1ns7PYzqIdmKGkjZ4GZPs0kqncNQiYmjzJCTyExPpIsTOFCMs41yYUHSqmlWii3ae428I&#10;Nnik0AkwIkt85YjdAwyWHciA3b25t4+uIjX26Nyn/jfn0SNFBhNG50YZcB9lpjGrPnJnP5DUURNZ&#10;2kB1xO5x0I2Vt/xWYQXvmA+PzOEc4cThbggP+JEasFLQnyipwf366D7aY3ujlpIW57Kk/ueOOUGJ&#10;/m6w8efFbBYHOQmz868TFNypZnOqMbtmDVh97G18XTpG+6CHo3TQvOIKWcWoqGKGY+yS8uAGYR26&#10;fYFLiIvVKpnh8FoW7syz5RE8sho79OXwypzt2zjgBNzDMMNs8a6bO9voaWC1CyBVavU3Xnu+cfBT&#10;4/RLKm6WUzlZva3S5W8AAAD//wMAUEsDBBQABgAIAAAAIQAr2npx3QAAAAoBAAAPAAAAZHJzL2Rv&#10;d25yZXYueG1sTI/BTsMwEETvSPyDtUjcqF0KDoRsKkDiXChIcHTjJQnE6xA7SeHrcU9wHM1o5k2x&#10;3rtOTDSE1jPCcqFAEFfetlwjvDw/nF2BCNGwNZ1nQvimAOvy+KgwufUzP9G0jbVIJRxyg9DE2OdS&#10;hqohZ8LC98TJe/eDMzHJoZZ2MHMqd508V0pLZ1pOC43p6b6h6nM7OoTHazuP7V3Wb16/9PLD/2zi&#10;m54QT0/2tzcgIu3jXxgO+AkdysS08yPbIDoErZVOUYTL9ODgK5VlIHYIq5W+AFkW8v+F8hcAAP//&#10;AwBQSwECLQAUAAYACAAAACEAtoM4kv4AAADhAQAAEwAAAAAAAAAAAAAAAAAAAAAAW0NvbnRlbnRf&#10;VHlwZXNdLnhtbFBLAQItABQABgAIAAAAIQA4/SH/1gAAAJQBAAALAAAAAAAAAAAAAAAAAC8BAABf&#10;cmVscy8ucmVsc1BLAQItABQABgAIAAAAIQDLSB0eoQIAAJIFAAAOAAAAAAAAAAAAAAAAAC4CAABk&#10;cnMvZTJvRG9jLnhtbFBLAQItABQABgAIAAAAIQAr2npx3QAAAAoBAAAPAAAAAAAAAAAAAAAAAPsE&#10;AABkcnMvZG93bnJldi54bWxQSwUGAAAAAAQABADzAAAABQYAAAAA&#10;" filled="f" strokecolor="#6ac395" strokeweight="3pt"/>
            </w:pict>
          </mc:Fallback>
        </mc:AlternateContent>
      </w:r>
      <w:bookmarkEnd w:id="0"/>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5A45F30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995CE4">
                              <w:rPr>
                                <w:rFonts w:ascii="Futura PT Bold" w:hAnsi="Futura PT Bold" w:cstheme="minorHAnsi"/>
                                <w:bCs/>
                                <w:color w:val="6AC395"/>
                                <w:sz w:val="26"/>
                                <w:szCs w:val="26"/>
                              </w:rPr>
                              <w:t>INDIANA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3B417C83" w14:textId="77777777" w:rsidR="00A92B86" w:rsidRPr="00A92B86" w:rsidRDefault="00A92B86" w:rsidP="00A92B86">
                            <w:pPr>
                              <w:pStyle w:val="Heading1"/>
                              <w:spacing w:line="295" w:lineRule="atLeast"/>
                              <w:rPr>
                                <w:rFonts w:asciiTheme="minorHAnsi" w:hAnsiTheme="minorHAnsi" w:cstheme="minorHAnsi"/>
                                <w:bCs w:val="0"/>
                                <w:sz w:val="22"/>
                                <w:szCs w:val="22"/>
                                <w:u w:val="none"/>
                              </w:rPr>
                            </w:pPr>
                            <w:r w:rsidRPr="00A92B86">
                              <w:rPr>
                                <w:rFonts w:asciiTheme="minorHAnsi" w:hAnsiTheme="minorHAnsi" w:cstheme="minorHAnsi"/>
                                <w:b w:val="0"/>
                                <w:sz w:val="22"/>
                                <w:szCs w:val="22"/>
                                <w:u w:val="none"/>
                              </w:rPr>
                              <w:t xml:space="preserve">If you suspect a child is being abused or neglected, call Indiana's Child Abuse and Neglect Hotline </w:t>
                            </w:r>
                            <w:r w:rsidRPr="00A92B86">
                              <w:rPr>
                                <w:rFonts w:asciiTheme="minorHAnsi" w:hAnsiTheme="minorHAnsi" w:cstheme="minorHAnsi"/>
                                <w:bCs w:val="0"/>
                                <w:sz w:val="22"/>
                                <w:szCs w:val="22"/>
                                <w:u w:val="none"/>
                              </w:rPr>
                              <w:t>1-800-800-5556.</w:t>
                            </w:r>
                          </w:p>
                          <w:p w14:paraId="1F4BEB58" w14:textId="77777777" w:rsidR="00171EE6" w:rsidRPr="00A92B86" w:rsidRDefault="00171EE6" w:rsidP="00171EE6">
                            <w:pPr>
                              <w:rPr>
                                <w:rFonts w:ascii="Lato Light" w:hAnsi="Lato Light"/>
                                <w:b/>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5A45F303"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995CE4">
                        <w:rPr>
                          <w:rFonts w:ascii="Futura PT Bold" w:hAnsi="Futura PT Bold" w:cstheme="minorHAnsi"/>
                          <w:bCs/>
                          <w:color w:val="6AC395"/>
                          <w:sz w:val="26"/>
                          <w:szCs w:val="26"/>
                        </w:rPr>
                        <w:t>INDIANA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3B417C83" w14:textId="77777777" w:rsidR="00A92B86" w:rsidRPr="00A92B86" w:rsidRDefault="00A92B86" w:rsidP="00A92B86">
                      <w:pPr>
                        <w:pStyle w:val="Heading1"/>
                        <w:spacing w:line="295" w:lineRule="atLeast"/>
                        <w:rPr>
                          <w:rFonts w:asciiTheme="minorHAnsi" w:hAnsiTheme="minorHAnsi" w:cstheme="minorHAnsi"/>
                          <w:bCs w:val="0"/>
                          <w:sz w:val="22"/>
                          <w:szCs w:val="22"/>
                          <w:u w:val="none"/>
                        </w:rPr>
                      </w:pPr>
                      <w:r w:rsidRPr="00A92B86">
                        <w:rPr>
                          <w:rFonts w:asciiTheme="minorHAnsi" w:hAnsiTheme="minorHAnsi" w:cstheme="minorHAnsi"/>
                          <w:b w:val="0"/>
                          <w:sz w:val="22"/>
                          <w:szCs w:val="22"/>
                          <w:u w:val="none"/>
                        </w:rPr>
                        <w:t xml:space="preserve">If you suspect a child is being abused or neglected, call Indiana's Child Abuse and Neglect Hotline </w:t>
                      </w:r>
                      <w:r w:rsidRPr="00A92B86">
                        <w:rPr>
                          <w:rFonts w:asciiTheme="minorHAnsi" w:hAnsiTheme="minorHAnsi" w:cstheme="minorHAnsi"/>
                          <w:bCs w:val="0"/>
                          <w:sz w:val="22"/>
                          <w:szCs w:val="22"/>
                          <w:u w:val="none"/>
                        </w:rPr>
                        <w:t>1-800-800-5556.</w:t>
                      </w:r>
                    </w:p>
                    <w:p w14:paraId="1F4BEB58" w14:textId="77777777" w:rsidR="00171EE6" w:rsidRPr="00A92B86" w:rsidRDefault="00171EE6" w:rsidP="00171EE6">
                      <w:pPr>
                        <w:rPr>
                          <w:rFonts w:ascii="Lato Light" w:hAnsi="Lato Light"/>
                          <w:b/>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1E04E4F5" w:rsidR="0002104D" w:rsidRPr="0002104D" w:rsidRDefault="0002104D" w:rsidP="0002104D">
      <w:pPr>
        <w:pStyle w:val="Pa0"/>
        <w:jc w:val="center"/>
        <w:rPr>
          <w:rFonts w:asciiTheme="minorHAnsi" w:hAnsiTheme="minorHAnsi" w:cstheme="minorHAnsi"/>
          <w:b/>
          <w:color w:val="211D1E"/>
          <w:sz w:val="22"/>
        </w:rPr>
      </w:pPr>
    </w:p>
    <w:sectPr w:rsidR="0002104D" w:rsidRPr="0002104D" w:rsidSect="00C3174D">
      <w:headerReference w:type="default" r:id="rId22"/>
      <w:footerReference w:type="default" r:id="rId23"/>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762E7" w14:textId="77777777" w:rsidR="0027340A" w:rsidRDefault="0027340A" w:rsidP="00E71849">
      <w:r>
        <w:separator/>
      </w:r>
    </w:p>
  </w:endnote>
  <w:endnote w:type="continuationSeparator" w:id="0">
    <w:p w14:paraId="2DA9100F" w14:textId="77777777" w:rsidR="0027340A" w:rsidRDefault="0027340A"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Light">
    <w:altName w:val="Segoe UI"/>
    <w:charset w:val="00"/>
    <w:family w:val="swiss"/>
    <w:pitch w:val="variable"/>
    <w:sig w:usb0="E10002FF" w:usb1="5000ECFF" w:usb2="00000021" w:usb3="00000000" w:csb0="0000019F" w:csb1="00000000"/>
  </w:font>
  <w:font w:name="Lato Heavy">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E7AA1" w14:textId="77777777" w:rsidR="0027340A" w:rsidRDefault="0027340A" w:rsidP="00E71849">
      <w:r>
        <w:separator/>
      </w:r>
    </w:p>
  </w:footnote>
  <w:footnote w:type="continuationSeparator" w:id="0">
    <w:p w14:paraId="0101A6DA" w14:textId="77777777" w:rsidR="0027340A" w:rsidRDefault="0027340A"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62B67"/>
    <w:rsid w:val="0009777F"/>
    <w:rsid w:val="000A004F"/>
    <w:rsid w:val="00124658"/>
    <w:rsid w:val="00146793"/>
    <w:rsid w:val="00165934"/>
    <w:rsid w:val="00171EE6"/>
    <w:rsid w:val="001876F8"/>
    <w:rsid w:val="00247C74"/>
    <w:rsid w:val="00261DF9"/>
    <w:rsid w:val="002730BB"/>
    <w:rsid w:val="0027340A"/>
    <w:rsid w:val="002B6C93"/>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A16BD"/>
    <w:rsid w:val="005F03FC"/>
    <w:rsid w:val="00626563"/>
    <w:rsid w:val="00694069"/>
    <w:rsid w:val="007E6812"/>
    <w:rsid w:val="007F1EF5"/>
    <w:rsid w:val="00850436"/>
    <w:rsid w:val="008D1D46"/>
    <w:rsid w:val="0090028A"/>
    <w:rsid w:val="009733B6"/>
    <w:rsid w:val="00995CE4"/>
    <w:rsid w:val="009E469C"/>
    <w:rsid w:val="009F1A87"/>
    <w:rsid w:val="009F6684"/>
    <w:rsid w:val="00A25F4B"/>
    <w:rsid w:val="00A55256"/>
    <w:rsid w:val="00A747A1"/>
    <w:rsid w:val="00A91F3C"/>
    <w:rsid w:val="00A92B86"/>
    <w:rsid w:val="00A972E8"/>
    <w:rsid w:val="00AB38A2"/>
    <w:rsid w:val="00B003C2"/>
    <w:rsid w:val="00B03E86"/>
    <w:rsid w:val="00B36C27"/>
    <w:rsid w:val="00B40821"/>
    <w:rsid w:val="00B51B2C"/>
    <w:rsid w:val="00B55EED"/>
    <w:rsid w:val="00B97E9E"/>
    <w:rsid w:val="00BD5956"/>
    <w:rsid w:val="00C3174D"/>
    <w:rsid w:val="00C91ED1"/>
    <w:rsid w:val="00D200BB"/>
    <w:rsid w:val="00D213B3"/>
    <w:rsid w:val="00D835F3"/>
    <w:rsid w:val="00D86861"/>
    <w:rsid w:val="00D92534"/>
    <w:rsid w:val="00D95E91"/>
    <w:rsid w:val="00DB464F"/>
    <w:rsid w:val="00E712B8"/>
    <w:rsid w:val="00E71849"/>
    <w:rsid w:val="00EF355C"/>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character" w:customStyle="1" w:styleId="bodytext">
    <w:name w:val="body_text"/>
    <w:basedOn w:val="DefaultParagraphFont"/>
    <w:rsid w:val="00995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1700">
      <w:bodyDiv w:val="1"/>
      <w:marLeft w:val="0"/>
      <w:marRight w:val="0"/>
      <w:marTop w:val="0"/>
      <w:marBottom w:val="0"/>
      <w:divBdr>
        <w:top w:val="none" w:sz="0" w:space="0" w:color="auto"/>
        <w:left w:val="none" w:sz="0" w:space="0" w:color="auto"/>
        <w:bottom w:val="none" w:sz="0" w:space="0" w:color="auto"/>
        <w:right w:val="none" w:sz="0" w:space="0" w:color="auto"/>
      </w:divBdr>
    </w:div>
    <w:div w:id="280501377">
      <w:bodyDiv w:val="1"/>
      <w:marLeft w:val="0"/>
      <w:marRight w:val="0"/>
      <w:marTop w:val="0"/>
      <w:marBottom w:val="0"/>
      <w:divBdr>
        <w:top w:val="none" w:sz="0" w:space="0" w:color="auto"/>
        <w:left w:val="none" w:sz="0" w:space="0" w:color="auto"/>
        <w:bottom w:val="none" w:sz="0" w:space="0" w:color="auto"/>
        <w:right w:val="none" w:sz="0" w:space="0" w:color="auto"/>
      </w:divBdr>
    </w:div>
    <w:div w:id="567498229">
      <w:bodyDiv w:val="1"/>
      <w:marLeft w:val="0"/>
      <w:marRight w:val="0"/>
      <w:marTop w:val="0"/>
      <w:marBottom w:val="0"/>
      <w:divBdr>
        <w:top w:val="none" w:sz="0" w:space="0" w:color="auto"/>
        <w:left w:val="none" w:sz="0" w:space="0" w:color="auto"/>
        <w:bottom w:val="none" w:sz="0" w:space="0" w:color="auto"/>
        <w:right w:val="none" w:sz="0" w:space="0" w:color="auto"/>
      </w:divBdr>
    </w:div>
    <w:div w:id="823744807">
      <w:bodyDiv w:val="1"/>
      <w:marLeft w:val="0"/>
      <w:marRight w:val="0"/>
      <w:marTop w:val="0"/>
      <w:marBottom w:val="0"/>
      <w:divBdr>
        <w:top w:val="none" w:sz="0" w:space="0" w:color="auto"/>
        <w:left w:val="none" w:sz="0" w:space="0" w:color="auto"/>
        <w:bottom w:val="none" w:sz="0" w:space="0" w:color="auto"/>
        <w:right w:val="none" w:sz="0" w:space="0" w:color="auto"/>
      </w:divBdr>
    </w:div>
    <w:div w:id="974992213">
      <w:bodyDiv w:val="1"/>
      <w:marLeft w:val="0"/>
      <w:marRight w:val="0"/>
      <w:marTop w:val="0"/>
      <w:marBottom w:val="0"/>
      <w:divBdr>
        <w:top w:val="none" w:sz="0" w:space="0" w:color="auto"/>
        <w:left w:val="none" w:sz="0" w:space="0" w:color="auto"/>
        <w:bottom w:val="none" w:sz="0" w:space="0" w:color="auto"/>
        <w:right w:val="none" w:sz="0" w:space="0" w:color="auto"/>
      </w:divBdr>
    </w:div>
    <w:div w:id="1132483624">
      <w:bodyDiv w:val="1"/>
      <w:marLeft w:val="0"/>
      <w:marRight w:val="0"/>
      <w:marTop w:val="0"/>
      <w:marBottom w:val="0"/>
      <w:divBdr>
        <w:top w:val="none" w:sz="0" w:space="0" w:color="auto"/>
        <w:left w:val="none" w:sz="0" w:space="0" w:color="auto"/>
        <w:bottom w:val="none" w:sz="0" w:space="0" w:color="auto"/>
        <w:right w:val="none" w:sz="0" w:space="0" w:color="auto"/>
      </w:divBdr>
    </w:div>
    <w:div w:id="1173451025">
      <w:bodyDiv w:val="1"/>
      <w:marLeft w:val="0"/>
      <w:marRight w:val="0"/>
      <w:marTop w:val="0"/>
      <w:marBottom w:val="0"/>
      <w:divBdr>
        <w:top w:val="none" w:sz="0" w:space="0" w:color="auto"/>
        <w:left w:val="none" w:sz="0" w:space="0" w:color="auto"/>
        <w:bottom w:val="none" w:sz="0" w:space="0" w:color="auto"/>
        <w:right w:val="none" w:sz="0" w:space="0" w:color="auto"/>
      </w:divBdr>
    </w:div>
    <w:div w:id="1494492134">
      <w:bodyDiv w:val="1"/>
      <w:marLeft w:val="0"/>
      <w:marRight w:val="0"/>
      <w:marTop w:val="0"/>
      <w:marBottom w:val="0"/>
      <w:divBdr>
        <w:top w:val="none" w:sz="0" w:space="0" w:color="auto"/>
        <w:left w:val="none" w:sz="0" w:space="0" w:color="auto"/>
        <w:bottom w:val="none" w:sz="0" w:space="0" w:color="auto"/>
        <w:right w:val="none" w:sz="0" w:space="0" w:color="auto"/>
      </w:divBdr>
    </w:div>
    <w:div w:id="1554459760">
      <w:bodyDiv w:val="1"/>
      <w:marLeft w:val="0"/>
      <w:marRight w:val="0"/>
      <w:marTop w:val="0"/>
      <w:marBottom w:val="0"/>
      <w:divBdr>
        <w:top w:val="none" w:sz="0" w:space="0" w:color="auto"/>
        <w:left w:val="none" w:sz="0" w:space="0" w:color="auto"/>
        <w:bottom w:val="none" w:sz="0" w:space="0" w:color="auto"/>
        <w:right w:val="none" w:sz="0" w:space="0" w:color="auto"/>
      </w:divBdr>
    </w:div>
    <w:div w:id="1883517856">
      <w:bodyDiv w:val="1"/>
      <w:marLeft w:val="0"/>
      <w:marRight w:val="0"/>
      <w:marTop w:val="0"/>
      <w:marBottom w:val="0"/>
      <w:divBdr>
        <w:top w:val="none" w:sz="0" w:space="0" w:color="auto"/>
        <w:left w:val="none" w:sz="0" w:space="0" w:color="auto"/>
        <w:bottom w:val="none" w:sz="0" w:space="0" w:color="auto"/>
        <w:right w:val="none" w:sz="0" w:space="0" w:color="auto"/>
      </w:divBdr>
    </w:div>
    <w:div w:id="2062559235">
      <w:bodyDiv w:val="1"/>
      <w:marLeft w:val="0"/>
      <w:marRight w:val="0"/>
      <w:marTop w:val="0"/>
      <w:marBottom w:val="0"/>
      <w:divBdr>
        <w:top w:val="none" w:sz="0" w:space="0" w:color="auto"/>
        <w:left w:val="none" w:sz="0" w:space="0" w:color="auto"/>
        <w:bottom w:val="none" w:sz="0" w:space="0" w:color="auto"/>
        <w:right w:val="none" w:sz="0" w:space="0" w:color="auto"/>
      </w:divBdr>
    </w:div>
    <w:div w:id="21317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cacs.org/find-cac/" TargetMode="External"/><Relationship Id="rId18" Type="http://schemas.openxmlformats.org/officeDocument/2006/relationships/hyperlink" Target="http://www.trauma-pages.com" TargetMode="External"/><Relationship Id="rId3" Type="http://schemas.openxmlformats.org/officeDocument/2006/relationships/customXml" Target="../customXml/item3.xml"/><Relationship Id="rId21" Type="http://schemas.openxmlformats.org/officeDocument/2006/relationships/hyperlink" Target="https://www.childwelfare.gov/topics/systemwide/laws-policies/state/" TargetMode="External"/><Relationship Id="rId7" Type="http://schemas.openxmlformats.org/officeDocument/2006/relationships/webSettings" Target="webSettings.xml"/><Relationship Id="rId12" Type="http://schemas.openxmlformats.org/officeDocument/2006/relationships/hyperlink" Target="https://incacs.org/find-cac/" TargetMode="External"/><Relationship Id="rId17" Type="http://schemas.openxmlformats.org/officeDocument/2006/relationships/hyperlink" Target="http://www.D2L.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stopitnow.com" TargetMode="External"/><Relationship Id="rId20" Type="http://schemas.openxmlformats.org/officeDocument/2006/relationships/hyperlink" Target="https://www.childwelfare.gov/topics/systemwide/laws-policies/stat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trauma-pages.com"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http://www.stopitnow.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D2L.org"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CAACFF1-6F2E-441B-B8AD-66EDEA36579A}"/>
</file>

<file path=customXml/itemProps4.xml><?xml version="1.0" encoding="utf-8"?>
<ds:datastoreItem xmlns:ds="http://schemas.openxmlformats.org/officeDocument/2006/customXml" ds:itemID="{CA93AD81-41AD-4BC7-93A7-C0ADD2C7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4</cp:revision>
  <dcterms:created xsi:type="dcterms:W3CDTF">2020-03-12T17:12:00Z</dcterms:created>
  <dcterms:modified xsi:type="dcterms:W3CDTF">2020-03-12T17:25:00Z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