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4C692D02" w:rsidR="00C91ED1" w:rsidRPr="00F62710" w:rsidRDefault="00F2143B"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3E3EB687">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9BD6122"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44A1D">
                              <w:rPr>
                                <w:rFonts w:ascii="Futura PT Bold" w:hAnsi="Futura PT Bold" w:cstheme="minorHAnsi"/>
                                <w:bCs/>
                                <w:color w:val="6AC395"/>
                                <w:sz w:val="26"/>
                                <w:szCs w:val="26"/>
                              </w:rPr>
                              <w:t>FLORIDA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3A845DD" w14:textId="77777777" w:rsidR="00E44A1D" w:rsidRPr="00E44A1D" w:rsidRDefault="00E44A1D" w:rsidP="00E44A1D">
                            <w:pPr>
                              <w:rPr>
                                <w:rFonts w:asciiTheme="minorHAnsi" w:hAnsiTheme="minorHAnsi" w:cstheme="minorHAnsi"/>
                                <w:bCs/>
                                <w:szCs w:val="20"/>
                              </w:rPr>
                            </w:pPr>
                            <w:r w:rsidRPr="00E44A1D">
                              <w:rPr>
                                <w:rFonts w:asciiTheme="minorHAnsi" w:hAnsiTheme="minorHAnsi" w:cstheme="minorHAnsi"/>
                                <w:bCs/>
                                <w:szCs w:val="20"/>
                              </w:rPr>
                              <w:t>Feel free to call the center with any questions about where to find resources related to child sexual abuse. Contact the nearest CAC to set up an interview if abuse is reported:</w:t>
                            </w:r>
                          </w:p>
                          <w:p w14:paraId="398CF62B" w14:textId="77777777" w:rsidR="00E44A1D" w:rsidRPr="00E44A1D" w:rsidRDefault="00E44A1D" w:rsidP="00E44A1D">
                            <w:pPr>
                              <w:rPr>
                                <w:rFonts w:asciiTheme="minorHAnsi" w:hAnsiTheme="minorHAnsi" w:cstheme="minorHAnsi"/>
                                <w:bCs/>
                                <w:sz w:val="20"/>
                                <w:szCs w:val="20"/>
                              </w:rPr>
                            </w:pPr>
                          </w:p>
                          <w:p w14:paraId="6FCCA304" w14:textId="77777777" w:rsidR="00E44A1D" w:rsidRPr="00E44A1D" w:rsidRDefault="00E44A1D" w:rsidP="00E44A1D">
                            <w:pPr>
                              <w:rPr>
                                <w:rFonts w:asciiTheme="minorHAnsi" w:hAnsiTheme="minorHAnsi" w:cstheme="minorHAnsi"/>
                                <w:b/>
                                <w:bCs/>
                                <w:sz w:val="22"/>
                                <w:szCs w:val="22"/>
                              </w:rPr>
                            </w:pPr>
                            <w:r w:rsidRPr="00E44A1D">
                              <w:rPr>
                                <w:rFonts w:asciiTheme="minorHAnsi" w:hAnsiTheme="minorHAnsi" w:cstheme="minorHAnsi"/>
                                <w:b/>
                                <w:bCs/>
                                <w:sz w:val="22"/>
                                <w:szCs w:val="22"/>
                              </w:rPr>
                              <w:t>Children’s Advocacy Center of Hernando County</w:t>
                            </w:r>
                          </w:p>
                          <w:p w14:paraId="1896B0AA" w14:textId="77777777" w:rsidR="00E44A1D" w:rsidRPr="00E44A1D" w:rsidRDefault="00E44A1D" w:rsidP="00E44A1D">
                            <w:pPr>
                              <w:rPr>
                                <w:rFonts w:asciiTheme="minorHAnsi" w:hAnsiTheme="minorHAnsi" w:cstheme="minorHAnsi"/>
                                <w:bCs/>
                                <w:sz w:val="22"/>
                                <w:szCs w:val="22"/>
                              </w:rPr>
                            </w:pPr>
                            <w:r w:rsidRPr="00E44A1D">
                              <w:rPr>
                                <w:rFonts w:asciiTheme="minorHAnsi" w:hAnsiTheme="minorHAnsi" w:cstheme="minorHAnsi"/>
                                <w:bCs/>
                                <w:sz w:val="22"/>
                                <w:szCs w:val="22"/>
                              </w:rPr>
                              <w:t>880 Kennedy Blvd.</w:t>
                            </w:r>
                          </w:p>
                          <w:p w14:paraId="680425EC" w14:textId="77777777" w:rsidR="00E44A1D" w:rsidRPr="00E44A1D" w:rsidRDefault="00E44A1D" w:rsidP="00E44A1D">
                            <w:pPr>
                              <w:rPr>
                                <w:rFonts w:asciiTheme="minorHAnsi" w:hAnsiTheme="minorHAnsi" w:cstheme="minorHAnsi"/>
                                <w:bCs/>
                                <w:sz w:val="22"/>
                                <w:szCs w:val="22"/>
                              </w:rPr>
                            </w:pPr>
                            <w:r w:rsidRPr="00E44A1D">
                              <w:rPr>
                                <w:rFonts w:asciiTheme="minorHAnsi" w:hAnsiTheme="minorHAnsi" w:cstheme="minorHAnsi"/>
                                <w:bCs/>
                                <w:sz w:val="22"/>
                                <w:szCs w:val="22"/>
                              </w:rPr>
                              <w:t>Brooksville, FL 34601</w:t>
                            </w:r>
                          </w:p>
                          <w:p w14:paraId="022FC979"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bCs/>
                                <w:sz w:val="22"/>
                                <w:szCs w:val="22"/>
                              </w:rPr>
                              <w:t>352-754-8809</w:t>
                            </w:r>
                          </w:p>
                          <w:p w14:paraId="7E50C84C" w14:textId="77777777" w:rsidR="00E44A1D" w:rsidRPr="00E44A1D" w:rsidRDefault="00E44A1D" w:rsidP="00E44A1D">
                            <w:pPr>
                              <w:rPr>
                                <w:rFonts w:asciiTheme="minorHAnsi" w:hAnsiTheme="minorHAnsi" w:cstheme="minorHAnsi"/>
                                <w:sz w:val="22"/>
                                <w:szCs w:val="22"/>
                              </w:rPr>
                            </w:pPr>
                          </w:p>
                          <w:p w14:paraId="7C21054B" w14:textId="77777777" w:rsidR="00E44A1D" w:rsidRPr="00E44A1D" w:rsidRDefault="00E44A1D" w:rsidP="00E44A1D">
                            <w:pPr>
                              <w:rPr>
                                <w:rFonts w:asciiTheme="minorHAnsi" w:hAnsiTheme="minorHAnsi" w:cstheme="minorHAnsi"/>
                                <w:b/>
                                <w:sz w:val="22"/>
                                <w:szCs w:val="22"/>
                              </w:rPr>
                            </w:pPr>
                            <w:r w:rsidRPr="00E44A1D">
                              <w:rPr>
                                <w:rFonts w:asciiTheme="minorHAnsi" w:hAnsiTheme="minorHAnsi" w:cstheme="minorHAnsi"/>
                                <w:b/>
                                <w:sz w:val="22"/>
                                <w:szCs w:val="22"/>
                              </w:rPr>
                              <w:t>Florida Network of Children’s Advocacy Centers</w:t>
                            </w:r>
                          </w:p>
                          <w:p w14:paraId="19D4FE91"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2940 East Park Ave, Suite A</w:t>
                            </w:r>
                          </w:p>
                          <w:p w14:paraId="1B36BEF2"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Tallahassee, FL 32301</w:t>
                            </w:r>
                          </w:p>
                          <w:p w14:paraId="1E47FB38"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850-671-4791</w:t>
                            </w:r>
                          </w:p>
                          <w:p w14:paraId="116C103C" w14:textId="0AD42E53" w:rsidR="009E469C" w:rsidRPr="00E44A1D" w:rsidRDefault="009E469C" w:rsidP="00FA1897">
                            <w:pPr>
                              <w:rPr>
                                <w:rFonts w:ascii="Lato Light" w:hAnsi="Lato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" filled="f" stroked="f" strokeweight=".5pt">
                <v:textbox>
                  <w:txbxContent>
                    <w:p w14:paraId="116C1030" w14:textId="69BD6122"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44A1D">
                        <w:rPr>
                          <w:rFonts w:ascii="Futura PT Bold" w:hAnsi="Futura PT Bold" w:cstheme="minorHAnsi"/>
                          <w:bCs/>
                          <w:color w:val="6AC395"/>
                          <w:sz w:val="26"/>
                          <w:szCs w:val="26"/>
                        </w:rPr>
                        <w:t>FLORIDA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3A845DD" w14:textId="77777777" w:rsidR="00E44A1D" w:rsidRPr="00E44A1D" w:rsidRDefault="00E44A1D" w:rsidP="00E44A1D">
                      <w:pPr>
                        <w:rPr>
                          <w:rFonts w:asciiTheme="minorHAnsi" w:hAnsiTheme="minorHAnsi" w:cstheme="minorHAnsi"/>
                          <w:bCs/>
                          <w:szCs w:val="20"/>
                        </w:rPr>
                      </w:pPr>
                      <w:r w:rsidRPr="00E44A1D">
                        <w:rPr>
                          <w:rFonts w:asciiTheme="minorHAnsi" w:hAnsiTheme="minorHAnsi" w:cstheme="minorHAnsi"/>
                          <w:bCs/>
                          <w:szCs w:val="20"/>
                        </w:rPr>
                        <w:t>Feel free to call the center with any questions about where to find resources related to child sexual abuse. Contact the nearest CAC to set up an interview if abuse is reported:</w:t>
                      </w:r>
                    </w:p>
                    <w:p w14:paraId="398CF62B" w14:textId="77777777" w:rsidR="00E44A1D" w:rsidRPr="00E44A1D" w:rsidRDefault="00E44A1D" w:rsidP="00E44A1D">
                      <w:pPr>
                        <w:rPr>
                          <w:rFonts w:asciiTheme="minorHAnsi" w:hAnsiTheme="minorHAnsi" w:cstheme="minorHAnsi"/>
                          <w:bCs/>
                          <w:sz w:val="20"/>
                          <w:szCs w:val="20"/>
                        </w:rPr>
                      </w:pPr>
                    </w:p>
                    <w:p w14:paraId="6FCCA304" w14:textId="77777777" w:rsidR="00E44A1D" w:rsidRPr="00E44A1D" w:rsidRDefault="00E44A1D" w:rsidP="00E44A1D">
                      <w:pPr>
                        <w:rPr>
                          <w:rFonts w:asciiTheme="minorHAnsi" w:hAnsiTheme="minorHAnsi" w:cstheme="minorHAnsi"/>
                          <w:b/>
                          <w:bCs/>
                          <w:sz w:val="22"/>
                          <w:szCs w:val="22"/>
                        </w:rPr>
                      </w:pPr>
                      <w:r w:rsidRPr="00E44A1D">
                        <w:rPr>
                          <w:rFonts w:asciiTheme="minorHAnsi" w:hAnsiTheme="minorHAnsi" w:cstheme="minorHAnsi"/>
                          <w:b/>
                          <w:bCs/>
                          <w:sz w:val="22"/>
                          <w:szCs w:val="22"/>
                        </w:rPr>
                        <w:t>Children’s Advocacy Center of Hernando County</w:t>
                      </w:r>
                    </w:p>
                    <w:p w14:paraId="1896B0AA" w14:textId="77777777" w:rsidR="00E44A1D" w:rsidRPr="00E44A1D" w:rsidRDefault="00E44A1D" w:rsidP="00E44A1D">
                      <w:pPr>
                        <w:rPr>
                          <w:rFonts w:asciiTheme="minorHAnsi" w:hAnsiTheme="minorHAnsi" w:cstheme="minorHAnsi"/>
                          <w:bCs/>
                          <w:sz w:val="22"/>
                          <w:szCs w:val="22"/>
                        </w:rPr>
                      </w:pPr>
                      <w:r w:rsidRPr="00E44A1D">
                        <w:rPr>
                          <w:rFonts w:asciiTheme="minorHAnsi" w:hAnsiTheme="minorHAnsi" w:cstheme="minorHAnsi"/>
                          <w:bCs/>
                          <w:sz w:val="22"/>
                          <w:szCs w:val="22"/>
                        </w:rPr>
                        <w:t>880 Kennedy Blvd.</w:t>
                      </w:r>
                    </w:p>
                    <w:p w14:paraId="680425EC" w14:textId="77777777" w:rsidR="00E44A1D" w:rsidRPr="00E44A1D" w:rsidRDefault="00E44A1D" w:rsidP="00E44A1D">
                      <w:pPr>
                        <w:rPr>
                          <w:rFonts w:asciiTheme="minorHAnsi" w:hAnsiTheme="minorHAnsi" w:cstheme="minorHAnsi"/>
                          <w:bCs/>
                          <w:sz w:val="22"/>
                          <w:szCs w:val="22"/>
                        </w:rPr>
                      </w:pPr>
                      <w:r w:rsidRPr="00E44A1D">
                        <w:rPr>
                          <w:rFonts w:asciiTheme="minorHAnsi" w:hAnsiTheme="minorHAnsi" w:cstheme="minorHAnsi"/>
                          <w:bCs/>
                          <w:sz w:val="22"/>
                          <w:szCs w:val="22"/>
                        </w:rPr>
                        <w:t>Brooksville, FL 34601</w:t>
                      </w:r>
                    </w:p>
                    <w:p w14:paraId="022FC979"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bCs/>
                          <w:sz w:val="22"/>
                          <w:szCs w:val="22"/>
                        </w:rPr>
                        <w:t>352-754-8809</w:t>
                      </w:r>
                    </w:p>
                    <w:p w14:paraId="7E50C84C" w14:textId="77777777" w:rsidR="00E44A1D" w:rsidRPr="00E44A1D" w:rsidRDefault="00E44A1D" w:rsidP="00E44A1D">
                      <w:pPr>
                        <w:rPr>
                          <w:rFonts w:asciiTheme="minorHAnsi" w:hAnsiTheme="minorHAnsi" w:cstheme="minorHAnsi"/>
                          <w:sz w:val="22"/>
                          <w:szCs w:val="22"/>
                        </w:rPr>
                      </w:pPr>
                    </w:p>
                    <w:p w14:paraId="7C21054B" w14:textId="77777777" w:rsidR="00E44A1D" w:rsidRPr="00E44A1D" w:rsidRDefault="00E44A1D" w:rsidP="00E44A1D">
                      <w:pPr>
                        <w:rPr>
                          <w:rFonts w:asciiTheme="minorHAnsi" w:hAnsiTheme="minorHAnsi" w:cstheme="minorHAnsi"/>
                          <w:b/>
                          <w:sz w:val="22"/>
                          <w:szCs w:val="22"/>
                        </w:rPr>
                      </w:pPr>
                      <w:r w:rsidRPr="00E44A1D">
                        <w:rPr>
                          <w:rFonts w:asciiTheme="minorHAnsi" w:hAnsiTheme="minorHAnsi" w:cstheme="minorHAnsi"/>
                          <w:b/>
                          <w:sz w:val="22"/>
                          <w:szCs w:val="22"/>
                        </w:rPr>
                        <w:t>Florida Network of Children’s Advocacy Centers</w:t>
                      </w:r>
                    </w:p>
                    <w:p w14:paraId="19D4FE91"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2940 East Park Ave, Suite A</w:t>
                      </w:r>
                    </w:p>
                    <w:p w14:paraId="1B36BEF2"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Tallahassee, FL 32301</w:t>
                      </w:r>
                    </w:p>
                    <w:p w14:paraId="1E47FB38" w14:textId="77777777" w:rsidR="00E44A1D" w:rsidRPr="00E44A1D" w:rsidRDefault="00E44A1D" w:rsidP="00E44A1D">
                      <w:pPr>
                        <w:rPr>
                          <w:rFonts w:asciiTheme="minorHAnsi" w:hAnsiTheme="minorHAnsi" w:cstheme="minorHAnsi"/>
                          <w:sz w:val="22"/>
                          <w:szCs w:val="22"/>
                        </w:rPr>
                      </w:pPr>
                      <w:r w:rsidRPr="00E44A1D">
                        <w:rPr>
                          <w:rFonts w:asciiTheme="minorHAnsi" w:hAnsiTheme="minorHAnsi" w:cstheme="minorHAnsi"/>
                          <w:sz w:val="22"/>
                          <w:szCs w:val="22"/>
                        </w:rPr>
                        <w:t>850-671-4791</w:t>
                      </w:r>
                    </w:p>
                    <w:p w14:paraId="116C103C" w14:textId="0AD42E53" w:rsidR="009E469C" w:rsidRPr="00E44A1D" w:rsidRDefault="009E469C" w:rsidP="00FA1897">
                      <w:pPr>
                        <w:rPr>
                          <w:rFonts w:ascii="Lato Light" w:hAnsi="Lato Light"/>
                          <w:sz w:val="22"/>
                          <w:szCs w:val="22"/>
                        </w:rPr>
                      </w:pPr>
                    </w:p>
                  </w:txbxContent>
                </v:textbox>
              </v:shape>
            </w:pict>
          </mc:Fallback>
        </mc:AlternateContent>
      </w:r>
      <w:r w:rsidR="0009632D"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B164A10">
                <wp:simplePos x="0" y="0"/>
                <wp:positionH relativeFrom="column">
                  <wp:posOffset>-123825</wp:posOffset>
                </wp:positionH>
                <wp:positionV relativeFrom="paragraph">
                  <wp:posOffset>570230</wp:posOffset>
                </wp:positionV>
                <wp:extent cx="4606925" cy="7572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5723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09481C65" w14:textId="10365BD6" w:rsidR="00E44A1D" w:rsidRPr="00005587" w:rsidRDefault="00E44A1D" w:rsidP="00E44A1D">
                            <w:pPr>
                              <w:pStyle w:val="Heading1"/>
                              <w:tabs>
                                <w:tab w:val="left" w:pos="6840"/>
                              </w:tabs>
                              <w:rPr>
                                <w:rFonts w:ascii="Lato Light" w:hAnsi="Lato Light" w:cstheme="minorHAnsi"/>
                                <w:b w:val="0"/>
                                <w:bCs w:val="0"/>
                                <w:sz w:val="20"/>
                                <w:szCs w:val="20"/>
                                <w:u w:val="none"/>
                              </w:rPr>
                            </w:pPr>
                            <w:r w:rsidRPr="00005587">
                              <w:rPr>
                                <w:rFonts w:ascii="Lato Light" w:hAnsi="Lato Light" w:cstheme="minorHAnsi"/>
                                <w:b w:val="0"/>
                                <w:bCs w:val="0"/>
                                <w:sz w:val="20"/>
                                <w:szCs w:val="20"/>
                                <w:u w:val="none"/>
                              </w:rPr>
                              <w:t xml:space="preserve">Contact the Florida Dept. of Children &amp; Family Service at </w:t>
                            </w:r>
                            <w:r w:rsidRPr="00005587">
                              <w:rPr>
                                <w:rFonts w:ascii="Lato Light" w:hAnsi="Lato Light" w:cstheme="minorHAnsi"/>
                                <w:sz w:val="20"/>
                                <w:szCs w:val="20"/>
                                <w:u w:val="none"/>
                              </w:rPr>
                              <w:t>800-96-ABUSE</w:t>
                            </w:r>
                            <w:r w:rsidR="00005587">
                              <w:rPr>
                                <w:rFonts w:ascii="Lato Light" w:hAnsi="Lato Light" w:cstheme="minorHAnsi"/>
                                <w:sz w:val="20"/>
                                <w:szCs w:val="20"/>
                                <w:u w:val="none"/>
                              </w:rPr>
                              <w:t xml:space="preserve"> </w:t>
                            </w:r>
                            <w:r w:rsidRPr="00005587">
                              <w:rPr>
                                <w:rFonts w:ascii="Lato Light" w:hAnsi="Lato Light" w:cstheme="minorHAnsi"/>
                                <w:sz w:val="20"/>
                                <w:szCs w:val="20"/>
                                <w:u w:val="none"/>
                              </w:rPr>
                              <w:t>(22873)</w:t>
                            </w:r>
                            <w:r w:rsidRPr="00005587">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5D4C9418" w14:textId="42433BD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Florida Abuse </w:t>
                            </w:r>
                            <w:proofErr w:type="gramStart"/>
                            <w:r w:rsidRPr="00005587">
                              <w:rPr>
                                <w:rFonts w:ascii="Lato Light" w:hAnsi="Lato Light" w:cstheme="minorHAnsi"/>
                                <w:sz w:val="18"/>
                                <w:szCs w:val="18"/>
                              </w:rPr>
                              <w:t>Hotline(</w:t>
                            </w:r>
                            <w:proofErr w:type="gramEnd"/>
                            <w:r w:rsidRPr="00005587">
                              <w:rPr>
                                <w:rFonts w:ascii="Lato Light" w:hAnsi="Lato Light" w:cstheme="minorHAnsi"/>
                                <w:sz w:val="18"/>
                                <w:szCs w:val="18"/>
                              </w:rPr>
                              <w:t xml:space="preserve">24 hour)                   </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1-800-962-2873</w:t>
                            </w:r>
                          </w:p>
                          <w:p w14:paraId="5DDA4CF6" w14:textId="77777777" w:rsidR="00E44A1D" w:rsidRPr="00005587" w:rsidRDefault="00E44A1D" w:rsidP="00E44A1D">
                            <w:pPr>
                              <w:rPr>
                                <w:rFonts w:ascii="Lato Light" w:hAnsi="Lato Light" w:cstheme="minorHAnsi"/>
                                <w:sz w:val="18"/>
                                <w:szCs w:val="18"/>
                              </w:rPr>
                            </w:pPr>
                          </w:p>
                          <w:p w14:paraId="1AC756F5"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Sexual Assault </w:t>
                            </w:r>
                            <w:proofErr w:type="gramStart"/>
                            <w:r w:rsidRPr="00005587">
                              <w:rPr>
                                <w:rFonts w:ascii="Lato Light" w:hAnsi="Lato Light" w:cstheme="minorHAnsi"/>
                                <w:sz w:val="18"/>
                                <w:szCs w:val="18"/>
                              </w:rPr>
                              <w:t>Hotline(</w:t>
                            </w:r>
                            <w:proofErr w:type="gramEnd"/>
                            <w:r w:rsidRPr="00005587">
                              <w:rPr>
                                <w:rFonts w:ascii="Lato Light" w:hAnsi="Lato Light" w:cstheme="minorHAnsi"/>
                                <w:sz w:val="18"/>
                                <w:szCs w:val="18"/>
                              </w:rPr>
                              <w:t xml:space="preserve">24 hour)             </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407-497-6701</w:t>
                            </w:r>
                          </w:p>
                          <w:p w14:paraId="6C5FA375" w14:textId="77777777" w:rsidR="00E44A1D" w:rsidRPr="00005587" w:rsidRDefault="00E44A1D" w:rsidP="00E44A1D">
                            <w:pPr>
                              <w:ind w:left="4320" w:hanging="4320"/>
                              <w:rPr>
                                <w:rFonts w:ascii="Lato Light" w:hAnsi="Lato Light" w:cstheme="minorHAnsi"/>
                                <w:sz w:val="18"/>
                                <w:szCs w:val="18"/>
                              </w:rPr>
                            </w:pPr>
                          </w:p>
                          <w:p w14:paraId="2C0EB106" w14:textId="78BA2509" w:rsidR="00E44A1D" w:rsidRPr="00005587" w:rsidRDefault="00E44A1D" w:rsidP="00E44A1D">
                            <w:pPr>
                              <w:ind w:left="5040" w:hanging="5040"/>
                              <w:rPr>
                                <w:rFonts w:ascii="Lato Light" w:hAnsi="Lato Light" w:cstheme="minorHAnsi"/>
                                <w:sz w:val="18"/>
                                <w:szCs w:val="18"/>
                              </w:rPr>
                            </w:pPr>
                            <w:r w:rsidRPr="00005587">
                              <w:rPr>
                                <w:rFonts w:ascii="Lato Light" w:hAnsi="Lato Light" w:cstheme="minorHAnsi"/>
                                <w:sz w:val="18"/>
                                <w:szCs w:val="18"/>
                              </w:rPr>
                              <w:t>United Way Crisis Helpline (24 hour)</w:t>
                            </w:r>
                            <w:r w:rsidRPr="00005587">
                              <w:rPr>
                                <w:rFonts w:ascii="Lato Light" w:hAnsi="Lato Light" w:cstheme="minorHAnsi"/>
                                <w:sz w:val="18"/>
                                <w:szCs w:val="18"/>
                              </w:rPr>
                              <w:tab/>
                              <w:t xml:space="preserve">888-421-1266 </w:t>
                            </w:r>
                            <w:r w:rsidRPr="00005587">
                              <w:rPr>
                                <w:rFonts w:ascii="Lato Light" w:hAnsi="Lato Light" w:cstheme="minorHAnsi"/>
                                <w:sz w:val="18"/>
                                <w:szCs w:val="18"/>
                              </w:rPr>
                              <w:br/>
                              <w:t xml:space="preserve">211(after hours) </w:t>
                            </w:r>
                            <w:r w:rsidRPr="00005587">
                              <w:rPr>
                                <w:rFonts w:ascii="Lato Light" w:hAnsi="Lato Light" w:cstheme="minorHAnsi"/>
                                <w:sz w:val="18"/>
                                <w:szCs w:val="18"/>
                              </w:rPr>
                              <w:br/>
                            </w:r>
                          </w:p>
                          <w:p w14:paraId="4AA9EDD9" w14:textId="1FB187F9" w:rsidR="00E44A1D" w:rsidRPr="00005587" w:rsidRDefault="00E44A1D" w:rsidP="00E44A1D">
                            <w:pPr>
                              <w:ind w:left="5040" w:hanging="5040"/>
                              <w:rPr>
                                <w:rFonts w:ascii="Lato Light" w:hAnsi="Lato Light" w:cstheme="minorHAnsi"/>
                                <w:sz w:val="18"/>
                                <w:szCs w:val="18"/>
                              </w:rPr>
                            </w:pPr>
                            <w:r w:rsidRPr="00005587">
                              <w:rPr>
                                <w:rFonts w:ascii="Lato Light" w:hAnsi="Lato Light" w:cstheme="minorHAnsi"/>
                                <w:sz w:val="18"/>
                                <w:szCs w:val="18"/>
                              </w:rPr>
                              <w:t>Darkness to Light Helpline</w:t>
                            </w:r>
                            <w:r w:rsidRPr="00005587">
                              <w:rPr>
                                <w:rFonts w:ascii="Lato Light" w:hAnsi="Lato Light" w:cstheme="minorHAnsi"/>
                                <w:sz w:val="18"/>
                                <w:szCs w:val="18"/>
                              </w:rPr>
                              <w:tab/>
                              <w:t>1-866- FOR-LIGHT</w:t>
                            </w:r>
                            <w:r w:rsidRPr="00005587">
                              <w:rPr>
                                <w:rFonts w:ascii="Lato Light" w:hAnsi="Lato Light" w:cstheme="minorHAnsi"/>
                                <w:sz w:val="18"/>
                                <w:szCs w:val="18"/>
                              </w:rPr>
                              <w:br/>
                              <w:t>(1-866-367-5444)</w:t>
                            </w:r>
                            <w:r w:rsidRPr="00005587">
                              <w:rPr>
                                <w:rFonts w:ascii="Lato Light" w:hAnsi="Lato Light" w:cstheme="minorHAnsi"/>
                                <w:sz w:val="18"/>
                                <w:szCs w:val="18"/>
                              </w:rPr>
                              <w:br/>
                            </w:r>
                          </w:p>
                          <w:p w14:paraId="74168049" w14:textId="5F65BF58" w:rsidR="00E44A1D" w:rsidRPr="00005587" w:rsidRDefault="00E44A1D" w:rsidP="00E44A1D">
                            <w:pPr>
                              <w:ind w:left="5040" w:hanging="5040"/>
                              <w:rPr>
                                <w:rFonts w:ascii="Lato Light" w:hAnsi="Lato Light" w:cstheme="minorHAnsi"/>
                                <w:sz w:val="18"/>
                                <w:szCs w:val="18"/>
                              </w:rPr>
                            </w:pPr>
                            <w:proofErr w:type="spellStart"/>
                            <w:r w:rsidRPr="00005587">
                              <w:rPr>
                                <w:rFonts w:ascii="Lato Light" w:hAnsi="Lato Light" w:cstheme="minorHAnsi"/>
                                <w:sz w:val="18"/>
                                <w:szCs w:val="18"/>
                              </w:rPr>
                              <w:t>Childhelp</w:t>
                            </w:r>
                            <w:proofErr w:type="spellEnd"/>
                            <w:r w:rsidRPr="00005587">
                              <w:rPr>
                                <w:rFonts w:ascii="Lato Light" w:hAnsi="Lato Light" w:cstheme="minorHAnsi"/>
                                <w:sz w:val="18"/>
                                <w:szCs w:val="18"/>
                              </w:rPr>
                              <w:t>: USA National Child Abuse Hotline</w:t>
                            </w:r>
                            <w:r w:rsidRPr="00005587">
                              <w:rPr>
                                <w:rFonts w:ascii="Lato Light" w:hAnsi="Lato Light" w:cstheme="minorHAnsi"/>
                                <w:sz w:val="18"/>
                                <w:szCs w:val="18"/>
                              </w:rPr>
                              <w:tab/>
                              <w:t>1-800-4-A-CHILD</w:t>
                            </w:r>
                            <w:r w:rsidRPr="00005587">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231D372C" w14:textId="77777777" w:rsidR="00E44A1D" w:rsidRPr="00005587" w:rsidRDefault="00E44A1D" w:rsidP="00E44A1D">
                            <w:pPr>
                              <w:pStyle w:val="Heading2"/>
                              <w:jc w:val="left"/>
                              <w:rPr>
                                <w:rFonts w:ascii="Lato Light" w:hAnsi="Lato Light" w:cstheme="minorHAnsi"/>
                                <w:sz w:val="18"/>
                                <w:szCs w:val="18"/>
                                <w:u w:val="none"/>
                              </w:rPr>
                            </w:pPr>
                            <w:r w:rsidRPr="00005587">
                              <w:rPr>
                                <w:rFonts w:ascii="Lato Light" w:hAnsi="Lato Light" w:cstheme="minorHAnsi"/>
                                <w:sz w:val="18"/>
                                <w:szCs w:val="18"/>
                                <w:u w:val="none"/>
                              </w:rPr>
                              <w:t>Legal Help</w:t>
                            </w:r>
                          </w:p>
                          <w:p w14:paraId="32DA676E" w14:textId="5D6A89F4"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FL State Bar</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850-561-5600</w:t>
                            </w:r>
                            <w:r w:rsidRPr="00005587">
                              <w:rPr>
                                <w:rFonts w:ascii="Lato Light" w:hAnsi="Lato Light" w:cstheme="minorHAnsi"/>
                                <w:sz w:val="18"/>
                                <w:szCs w:val="18"/>
                              </w:rPr>
                              <w:br/>
                            </w:r>
                            <w:r w:rsidRPr="00005587">
                              <w:rPr>
                                <w:rFonts w:ascii="Lato Light" w:hAnsi="Lato Light" w:cstheme="minorHAnsi"/>
                                <w:sz w:val="18"/>
                                <w:szCs w:val="18"/>
                              </w:rPr>
                              <w:tab/>
                            </w:r>
                          </w:p>
                          <w:p w14:paraId="7FBEB5A2" w14:textId="77777777" w:rsidR="00E44A1D" w:rsidRPr="00005587" w:rsidRDefault="00E44A1D" w:rsidP="00E44A1D">
                            <w:pPr>
                              <w:pStyle w:val="Heading3"/>
                              <w:jc w:val="left"/>
                              <w:rPr>
                                <w:rFonts w:ascii="Lato Light" w:hAnsi="Lato Light" w:cstheme="minorHAnsi"/>
                                <w:sz w:val="18"/>
                                <w:szCs w:val="18"/>
                              </w:rPr>
                            </w:pPr>
                            <w:r w:rsidRPr="00005587">
                              <w:rPr>
                                <w:rFonts w:ascii="Lato Light" w:hAnsi="Lato Light" w:cstheme="minorHAnsi"/>
                                <w:sz w:val="18"/>
                                <w:szCs w:val="18"/>
                              </w:rPr>
                              <w:t>Victim Advocacy</w:t>
                            </w:r>
                          </w:p>
                          <w:p w14:paraId="605D8EC2" w14:textId="64E66F9A" w:rsidR="00836D26" w:rsidRPr="00E44A1D" w:rsidRDefault="00E44A1D" w:rsidP="00E44A1D">
                            <w:pPr>
                              <w:rPr>
                                <w:rFonts w:asciiTheme="minorHAnsi" w:hAnsiTheme="minorHAnsi" w:cstheme="minorHAnsi"/>
                                <w:sz w:val="20"/>
                                <w:szCs w:val="22"/>
                              </w:rPr>
                            </w:pPr>
                            <w:r w:rsidRPr="00005587">
                              <w:rPr>
                                <w:rFonts w:ascii="Lato Light" w:hAnsi="Lato Light" w:cstheme="minorHAnsi"/>
                                <w:sz w:val="18"/>
                                <w:szCs w:val="18"/>
                              </w:rPr>
                              <w:t>Office of the State Attorney Victim Advocate Program</w:t>
                            </w:r>
                            <w:r w:rsidR="00005587">
                              <w:rPr>
                                <w:rFonts w:ascii="Lato Light" w:hAnsi="Lato Light" w:cstheme="minorHAnsi"/>
                                <w:sz w:val="18"/>
                                <w:szCs w:val="18"/>
                              </w:rPr>
                              <w:tab/>
                            </w:r>
                            <w:r w:rsidR="00005587">
                              <w:rPr>
                                <w:rFonts w:ascii="Lato Light" w:hAnsi="Lato Light" w:cstheme="minorHAnsi"/>
                                <w:sz w:val="18"/>
                                <w:szCs w:val="18"/>
                              </w:rPr>
                              <w:tab/>
                            </w:r>
                            <w:r w:rsidRPr="00E44A1D">
                              <w:rPr>
                                <w:rFonts w:asciiTheme="minorHAnsi" w:hAnsiTheme="minorHAnsi" w:cstheme="minorHAnsi"/>
                                <w:bCs/>
                                <w:sz w:val="20"/>
                                <w:szCs w:val="20"/>
                              </w:rPr>
                              <w:t>888-502-5668</w:t>
                            </w:r>
                          </w:p>
                          <w:p w14:paraId="74252858" w14:textId="77777777" w:rsidR="00E44A1D" w:rsidRPr="00E44A1D" w:rsidRDefault="00E44A1D" w:rsidP="00E44A1D">
                            <w:pPr>
                              <w:rPr>
                                <w:bCs/>
                              </w:rPr>
                            </w:pP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44087C7" w14:textId="77777777" w:rsidR="00E44A1D" w:rsidRPr="00005587" w:rsidRDefault="00E44A1D" w:rsidP="00E44A1D">
                            <w:pPr>
                              <w:rPr>
                                <w:rFonts w:ascii="Lato Light" w:hAnsi="Lato Light" w:cstheme="minorHAnsi"/>
                                <w:b/>
                                <w:bCs/>
                                <w:sz w:val="18"/>
                                <w:szCs w:val="18"/>
                              </w:rPr>
                            </w:pPr>
                            <w:r w:rsidRPr="00005587">
                              <w:rPr>
                                <w:rFonts w:ascii="Lato Light" w:hAnsi="Lato Light" w:cstheme="minorHAnsi"/>
                                <w:b/>
                                <w:bCs/>
                                <w:sz w:val="18"/>
                                <w:szCs w:val="18"/>
                              </w:rPr>
                              <w:t>Treatment Providers</w:t>
                            </w:r>
                          </w:p>
                          <w:p w14:paraId="5AA5902B"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Manatee Glens Children’s Crisis Center</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 xml:space="preserve"> 941-782-4617</w:t>
                            </w:r>
                          </w:p>
                          <w:p w14:paraId="1C98A846" w14:textId="31C5AF3C"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FL Department of Mental Health</w:t>
                            </w:r>
                            <w:r w:rsidRPr="00005587">
                              <w:rPr>
                                <w:rFonts w:ascii="Lato Light" w:hAnsi="Lato Light" w:cstheme="minorHAnsi"/>
                                <w:sz w:val="18"/>
                                <w:szCs w:val="18"/>
                              </w:rPr>
                              <w:tab/>
                            </w:r>
                            <w:r w:rsidRPr="00005587">
                              <w:rPr>
                                <w:rFonts w:ascii="Lato Light" w:hAnsi="Lato Light" w:cstheme="minorHAnsi"/>
                                <w:sz w:val="18"/>
                                <w:szCs w:val="18"/>
                              </w:rPr>
                              <w:tab/>
                              <w:t xml:space="preserve">          </w:t>
                            </w:r>
                            <w:r w:rsidRPr="00005587">
                              <w:rPr>
                                <w:rFonts w:ascii="Lato Light" w:hAnsi="Lato Light" w:cstheme="minorHAnsi"/>
                                <w:sz w:val="18"/>
                                <w:szCs w:val="18"/>
                              </w:rPr>
                              <w:tab/>
                              <w:t xml:space="preserve"> </w:t>
                            </w:r>
                            <w:r w:rsidRPr="00005587">
                              <w:rPr>
                                <w:rFonts w:ascii="Lato Light" w:hAnsi="Lato Light" w:cstheme="minorHAnsi"/>
                                <w:sz w:val="18"/>
                                <w:szCs w:val="18"/>
                              </w:rPr>
                              <w:tab/>
                              <w:t>850-487-1111</w:t>
                            </w:r>
                          </w:p>
                          <w:p w14:paraId="277C596D" w14:textId="77777777" w:rsidR="00E44A1D" w:rsidRPr="00005587" w:rsidRDefault="00E44A1D" w:rsidP="00E44A1D">
                            <w:pPr>
                              <w:rPr>
                                <w:rFonts w:ascii="Lato Light" w:hAnsi="Lato Light" w:cstheme="minorHAnsi"/>
                                <w:sz w:val="18"/>
                                <w:szCs w:val="18"/>
                              </w:rPr>
                            </w:pPr>
                          </w:p>
                          <w:p w14:paraId="687F75D3" w14:textId="77777777" w:rsidR="00E44A1D" w:rsidRPr="00005587" w:rsidRDefault="00E44A1D" w:rsidP="00E44A1D">
                            <w:pPr>
                              <w:pStyle w:val="Heading1"/>
                              <w:rPr>
                                <w:rFonts w:ascii="Lato Light" w:hAnsi="Lato Light" w:cstheme="minorHAnsi"/>
                                <w:sz w:val="18"/>
                                <w:szCs w:val="18"/>
                                <w:u w:val="none"/>
                              </w:rPr>
                            </w:pPr>
                            <w:r w:rsidRPr="00005587">
                              <w:rPr>
                                <w:rFonts w:ascii="Lato Light" w:hAnsi="Lato Light" w:cstheme="minorHAnsi"/>
                                <w:sz w:val="18"/>
                                <w:szCs w:val="18"/>
                                <w:u w:val="none"/>
                              </w:rPr>
                              <w:t xml:space="preserve">Support groups for survivors and for parents </w:t>
                            </w:r>
                            <w:r w:rsidRPr="00005587">
                              <w:rPr>
                                <w:rFonts w:ascii="Lato Light" w:hAnsi="Lato Light" w:cstheme="minorHAnsi"/>
                                <w:sz w:val="18"/>
                                <w:szCs w:val="18"/>
                                <w:u w:val="none"/>
                              </w:rPr>
                              <w:br/>
                              <w:t>and families of children who have been abused</w:t>
                            </w:r>
                          </w:p>
                          <w:p w14:paraId="7CD80793" w14:textId="0B28B5DF"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Bridgeway Center, Inc.</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850-833-7500</w:t>
                            </w:r>
                          </w:p>
                          <w:p w14:paraId="6B73ADB7" w14:textId="77777777" w:rsidR="00E44A1D" w:rsidRDefault="00E44A1D" w:rsidP="00C91ED1">
                            <w:pPr>
                              <w:rPr>
                                <w:rFonts w:ascii="Lato Heavy" w:hAnsi="Lato Heavy" w:cstheme="minorHAnsi"/>
                                <w:bCs/>
                                <w:color w:val="6AC395"/>
                                <w:szCs w:val="20"/>
                              </w:rPr>
                            </w:pPr>
                          </w:p>
                          <w:p w14:paraId="116C102C" w14:textId="783A30EB"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31F78BC8" w:rsidR="0009632D" w:rsidRPr="009A57A0" w:rsidRDefault="00572299" w:rsidP="0009632D">
                            <w:pPr>
                              <w:rPr>
                                <w:rFonts w:ascii="Lato Light" w:hAnsi="Lato Light" w:cstheme="minorHAnsi"/>
                                <w:sz w:val="18"/>
                                <w:szCs w:val="20"/>
                              </w:rPr>
                            </w:pPr>
                            <w:hyperlink r:id="rId12" w:history="1">
                              <w:r w:rsidR="00E44A1D" w:rsidRPr="001F3269">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E44A1D">
                              <w:rPr>
                                <w:rFonts w:ascii="Lato Light" w:hAnsi="Lato Light" w:cstheme="minorHAnsi"/>
                                <w:sz w:val="18"/>
                                <w:szCs w:val="20"/>
                              </w:rPr>
                              <w:t xml:space="preserve">               </w:t>
                            </w:r>
                            <w:r w:rsidR="0009632D" w:rsidRPr="009A57A0">
                              <w:rPr>
                                <w:rFonts w:ascii="Lato Light" w:hAnsi="Lato Light" w:cstheme="minorHAnsi"/>
                                <w:sz w:val="18"/>
                                <w:szCs w:val="20"/>
                              </w:rPr>
                              <w:t>1-843-965-5444</w:t>
                            </w:r>
                          </w:p>
                          <w:p w14:paraId="4766C1FD" w14:textId="77777777" w:rsidR="0009632D" w:rsidRPr="009A57A0" w:rsidRDefault="00572299" w:rsidP="0009632D">
                            <w:pPr>
                              <w:rPr>
                                <w:rFonts w:ascii="Lato Light" w:hAnsi="Lato Light" w:cstheme="minorHAnsi"/>
                                <w:sz w:val="18"/>
                                <w:szCs w:val="20"/>
                              </w:rPr>
                            </w:pPr>
                            <w:hyperlink r:id="rId13"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572299" w:rsidP="0009632D">
                            <w:pPr>
                              <w:pStyle w:val="Header"/>
                              <w:ind w:left="2160" w:hanging="2160"/>
                              <w:rPr>
                                <w:rFonts w:ascii="Lato Light" w:hAnsi="Lato Light" w:cstheme="minorHAnsi"/>
                                <w:sz w:val="18"/>
                                <w:szCs w:val="20"/>
                              </w:rPr>
                            </w:pPr>
                            <w:hyperlink r:id="rId14"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8" type="#_x0000_t202" style="position:absolute;margin-left:-9.75pt;margin-top:44.9pt;width:362.75pt;height:5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09481C65" w14:textId="10365BD6" w:rsidR="00E44A1D" w:rsidRPr="00005587" w:rsidRDefault="00E44A1D" w:rsidP="00E44A1D">
                      <w:pPr>
                        <w:pStyle w:val="Heading1"/>
                        <w:tabs>
                          <w:tab w:val="left" w:pos="6840"/>
                        </w:tabs>
                        <w:rPr>
                          <w:rFonts w:ascii="Lato Light" w:hAnsi="Lato Light" w:cstheme="minorHAnsi"/>
                          <w:b w:val="0"/>
                          <w:bCs w:val="0"/>
                          <w:sz w:val="20"/>
                          <w:szCs w:val="20"/>
                          <w:u w:val="none"/>
                        </w:rPr>
                      </w:pPr>
                      <w:r w:rsidRPr="00005587">
                        <w:rPr>
                          <w:rFonts w:ascii="Lato Light" w:hAnsi="Lato Light" w:cstheme="minorHAnsi"/>
                          <w:b w:val="0"/>
                          <w:bCs w:val="0"/>
                          <w:sz w:val="20"/>
                          <w:szCs w:val="20"/>
                          <w:u w:val="none"/>
                        </w:rPr>
                        <w:t xml:space="preserve">Contact the Florida Dept. of Children &amp; Family Service at </w:t>
                      </w:r>
                      <w:r w:rsidRPr="00005587">
                        <w:rPr>
                          <w:rFonts w:ascii="Lato Light" w:hAnsi="Lato Light" w:cstheme="minorHAnsi"/>
                          <w:sz w:val="20"/>
                          <w:szCs w:val="20"/>
                          <w:u w:val="none"/>
                        </w:rPr>
                        <w:t>800-96-ABUSE</w:t>
                      </w:r>
                      <w:r w:rsidR="00005587">
                        <w:rPr>
                          <w:rFonts w:ascii="Lato Light" w:hAnsi="Lato Light" w:cstheme="minorHAnsi"/>
                          <w:sz w:val="20"/>
                          <w:szCs w:val="20"/>
                          <w:u w:val="none"/>
                        </w:rPr>
                        <w:t xml:space="preserve"> </w:t>
                      </w:r>
                      <w:r w:rsidRPr="00005587">
                        <w:rPr>
                          <w:rFonts w:ascii="Lato Light" w:hAnsi="Lato Light" w:cstheme="minorHAnsi"/>
                          <w:sz w:val="20"/>
                          <w:szCs w:val="20"/>
                          <w:u w:val="none"/>
                        </w:rPr>
                        <w:t>(22873)</w:t>
                      </w:r>
                      <w:r w:rsidRPr="00005587">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5D4C9418" w14:textId="42433BD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Florida Abuse </w:t>
                      </w:r>
                      <w:proofErr w:type="gramStart"/>
                      <w:r w:rsidRPr="00005587">
                        <w:rPr>
                          <w:rFonts w:ascii="Lato Light" w:hAnsi="Lato Light" w:cstheme="minorHAnsi"/>
                          <w:sz w:val="18"/>
                          <w:szCs w:val="18"/>
                        </w:rPr>
                        <w:t>Hotline(</w:t>
                      </w:r>
                      <w:proofErr w:type="gramEnd"/>
                      <w:r w:rsidRPr="00005587">
                        <w:rPr>
                          <w:rFonts w:ascii="Lato Light" w:hAnsi="Lato Light" w:cstheme="minorHAnsi"/>
                          <w:sz w:val="18"/>
                          <w:szCs w:val="18"/>
                        </w:rPr>
                        <w:t xml:space="preserve">24 hour)                   </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1-800-962-2873</w:t>
                      </w:r>
                    </w:p>
                    <w:p w14:paraId="5DDA4CF6" w14:textId="77777777" w:rsidR="00E44A1D" w:rsidRPr="00005587" w:rsidRDefault="00E44A1D" w:rsidP="00E44A1D">
                      <w:pPr>
                        <w:rPr>
                          <w:rFonts w:ascii="Lato Light" w:hAnsi="Lato Light" w:cstheme="minorHAnsi"/>
                          <w:sz w:val="18"/>
                          <w:szCs w:val="18"/>
                        </w:rPr>
                      </w:pPr>
                    </w:p>
                    <w:p w14:paraId="1AC756F5"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Sexual Assault </w:t>
                      </w:r>
                      <w:proofErr w:type="gramStart"/>
                      <w:r w:rsidRPr="00005587">
                        <w:rPr>
                          <w:rFonts w:ascii="Lato Light" w:hAnsi="Lato Light" w:cstheme="minorHAnsi"/>
                          <w:sz w:val="18"/>
                          <w:szCs w:val="18"/>
                        </w:rPr>
                        <w:t>Hotline(</w:t>
                      </w:r>
                      <w:proofErr w:type="gramEnd"/>
                      <w:r w:rsidRPr="00005587">
                        <w:rPr>
                          <w:rFonts w:ascii="Lato Light" w:hAnsi="Lato Light" w:cstheme="minorHAnsi"/>
                          <w:sz w:val="18"/>
                          <w:szCs w:val="18"/>
                        </w:rPr>
                        <w:t xml:space="preserve">24 hour)             </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407-497-6701</w:t>
                      </w:r>
                    </w:p>
                    <w:p w14:paraId="6C5FA375" w14:textId="77777777" w:rsidR="00E44A1D" w:rsidRPr="00005587" w:rsidRDefault="00E44A1D" w:rsidP="00E44A1D">
                      <w:pPr>
                        <w:ind w:left="4320" w:hanging="4320"/>
                        <w:rPr>
                          <w:rFonts w:ascii="Lato Light" w:hAnsi="Lato Light" w:cstheme="minorHAnsi"/>
                          <w:sz w:val="18"/>
                          <w:szCs w:val="18"/>
                        </w:rPr>
                      </w:pPr>
                    </w:p>
                    <w:p w14:paraId="2C0EB106" w14:textId="78BA2509" w:rsidR="00E44A1D" w:rsidRPr="00005587" w:rsidRDefault="00E44A1D" w:rsidP="00E44A1D">
                      <w:pPr>
                        <w:ind w:left="5040" w:hanging="5040"/>
                        <w:rPr>
                          <w:rFonts w:ascii="Lato Light" w:hAnsi="Lato Light" w:cstheme="minorHAnsi"/>
                          <w:sz w:val="18"/>
                          <w:szCs w:val="18"/>
                        </w:rPr>
                      </w:pPr>
                      <w:r w:rsidRPr="00005587">
                        <w:rPr>
                          <w:rFonts w:ascii="Lato Light" w:hAnsi="Lato Light" w:cstheme="minorHAnsi"/>
                          <w:sz w:val="18"/>
                          <w:szCs w:val="18"/>
                        </w:rPr>
                        <w:t>United Way Crisis Helpline (24 hour)</w:t>
                      </w:r>
                      <w:r w:rsidRPr="00005587">
                        <w:rPr>
                          <w:rFonts w:ascii="Lato Light" w:hAnsi="Lato Light" w:cstheme="minorHAnsi"/>
                          <w:sz w:val="18"/>
                          <w:szCs w:val="18"/>
                        </w:rPr>
                        <w:tab/>
                        <w:t xml:space="preserve">888-421-1266 </w:t>
                      </w:r>
                      <w:r w:rsidRPr="00005587">
                        <w:rPr>
                          <w:rFonts w:ascii="Lato Light" w:hAnsi="Lato Light" w:cstheme="minorHAnsi"/>
                          <w:sz w:val="18"/>
                          <w:szCs w:val="18"/>
                        </w:rPr>
                        <w:br/>
                        <w:t xml:space="preserve">211(after hours) </w:t>
                      </w:r>
                      <w:r w:rsidRPr="00005587">
                        <w:rPr>
                          <w:rFonts w:ascii="Lato Light" w:hAnsi="Lato Light" w:cstheme="minorHAnsi"/>
                          <w:sz w:val="18"/>
                          <w:szCs w:val="18"/>
                        </w:rPr>
                        <w:br/>
                      </w:r>
                    </w:p>
                    <w:p w14:paraId="4AA9EDD9" w14:textId="1FB187F9" w:rsidR="00E44A1D" w:rsidRPr="00005587" w:rsidRDefault="00E44A1D" w:rsidP="00E44A1D">
                      <w:pPr>
                        <w:ind w:left="5040" w:hanging="5040"/>
                        <w:rPr>
                          <w:rFonts w:ascii="Lato Light" w:hAnsi="Lato Light" w:cstheme="minorHAnsi"/>
                          <w:sz w:val="18"/>
                          <w:szCs w:val="18"/>
                        </w:rPr>
                      </w:pPr>
                      <w:r w:rsidRPr="00005587">
                        <w:rPr>
                          <w:rFonts w:ascii="Lato Light" w:hAnsi="Lato Light" w:cstheme="minorHAnsi"/>
                          <w:sz w:val="18"/>
                          <w:szCs w:val="18"/>
                        </w:rPr>
                        <w:t>Darkness to Light Helpline</w:t>
                      </w:r>
                      <w:r w:rsidRPr="00005587">
                        <w:rPr>
                          <w:rFonts w:ascii="Lato Light" w:hAnsi="Lato Light" w:cstheme="minorHAnsi"/>
                          <w:sz w:val="18"/>
                          <w:szCs w:val="18"/>
                        </w:rPr>
                        <w:tab/>
                        <w:t>1-866- FOR-LIGHT</w:t>
                      </w:r>
                      <w:r w:rsidRPr="00005587">
                        <w:rPr>
                          <w:rFonts w:ascii="Lato Light" w:hAnsi="Lato Light" w:cstheme="minorHAnsi"/>
                          <w:sz w:val="18"/>
                          <w:szCs w:val="18"/>
                        </w:rPr>
                        <w:br/>
                        <w:t>(1-866-367-5444)</w:t>
                      </w:r>
                      <w:r w:rsidRPr="00005587">
                        <w:rPr>
                          <w:rFonts w:ascii="Lato Light" w:hAnsi="Lato Light" w:cstheme="minorHAnsi"/>
                          <w:sz w:val="18"/>
                          <w:szCs w:val="18"/>
                        </w:rPr>
                        <w:br/>
                      </w:r>
                    </w:p>
                    <w:p w14:paraId="74168049" w14:textId="5F65BF58" w:rsidR="00E44A1D" w:rsidRPr="00005587" w:rsidRDefault="00E44A1D" w:rsidP="00E44A1D">
                      <w:pPr>
                        <w:ind w:left="5040" w:hanging="5040"/>
                        <w:rPr>
                          <w:rFonts w:ascii="Lato Light" w:hAnsi="Lato Light" w:cstheme="minorHAnsi"/>
                          <w:sz w:val="18"/>
                          <w:szCs w:val="18"/>
                        </w:rPr>
                      </w:pPr>
                      <w:proofErr w:type="spellStart"/>
                      <w:r w:rsidRPr="00005587">
                        <w:rPr>
                          <w:rFonts w:ascii="Lato Light" w:hAnsi="Lato Light" w:cstheme="minorHAnsi"/>
                          <w:sz w:val="18"/>
                          <w:szCs w:val="18"/>
                        </w:rPr>
                        <w:t>Childhelp</w:t>
                      </w:r>
                      <w:proofErr w:type="spellEnd"/>
                      <w:r w:rsidRPr="00005587">
                        <w:rPr>
                          <w:rFonts w:ascii="Lato Light" w:hAnsi="Lato Light" w:cstheme="minorHAnsi"/>
                          <w:sz w:val="18"/>
                          <w:szCs w:val="18"/>
                        </w:rPr>
                        <w:t>: USA National Child Abuse Hotline</w:t>
                      </w:r>
                      <w:r w:rsidRPr="00005587">
                        <w:rPr>
                          <w:rFonts w:ascii="Lato Light" w:hAnsi="Lato Light" w:cstheme="minorHAnsi"/>
                          <w:sz w:val="18"/>
                          <w:szCs w:val="18"/>
                        </w:rPr>
                        <w:tab/>
                        <w:t>1-800-4-A-CHILD</w:t>
                      </w:r>
                      <w:r w:rsidRPr="00005587">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231D372C" w14:textId="77777777" w:rsidR="00E44A1D" w:rsidRPr="00005587" w:rsidRDefault="00E44A1D" w:rsidP="00E44A1D">
                      <w:pPr>
                        <w:pStyle w:val="Heading2"/>
                        <w:jc w:val="left"/>
                        <w:rPr>
                          <w:rFonts w:ascii="Lato Light" w:hAnsi="Lato Light" w:cstheme="minorHAnsi"/>
                          <w:sz w:val="18"/>
                          <w:szCs w:val="18"/>
                          <w:u w:val="none"/>
                        </w:rPr>
                      </w:pPr>
                      <w:r w:rsidRPr="00005587">
                        <w:rPr>
                          <w:rFonts w:ascii="Lato Light" w:hAnsi="Lato Light" w:cstheme="minorHAnsi"/>
                          <w:sz w:val="18"/>
                          <w:szCs w:val="18"/>
                          <w:u w:val="none"/>
                        </w:rPr>
                        <w:t>Legal Help</w:t>
                      </w:r>
                    </w:p>
                    <w:p w14:paraId="32DA676E" w14:textId="5D6A89F4"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FL State Bar</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850-561-5600</w:t>
                      </w:r>
                      <w:r w:rsidRPr="00005587">
                        <w:rPr>
                          <w:rFonts w:ascii="Lato Light" w:hAnsi="Lato Light" w:cstheme="minorHAnsi"/>
                          <w:sz w:val="18"/>
                          <w:szCs w:val="18"/>
                        </w:rPr>
                        <w:br/>
                      </w:r>
                      <w:r w:rsidRPr="00005587">
                        <w:rPr>
                          <w:rFonts w:ascii="Lato Light" w:hAnsi="Lato Light" w:cstheme="minorHAnsi"/>
                          <w:sz w:val="18"/>
                          <w:szCs w:val="18"/>
                        </w:rPr>
                        <w:tab/>
                      </w:r>
                    </w:p>
                    <w:p w14:paraId="7FBEB5A2" w14:textId="77777777" w:rsidR="00E44A1D" w:rsidRPr="00005587" w:rsidRDefault="00E44A1D" w:rsidP="00E44A1D">
                      <w:pPr>
                        <w:pStyle w:val="Heading3"/>
                        <w:jc w:val="left"/>
                        <w:rPr>
                          <w:rFonts w:ascii="Lato Light" w:hAnsi="Lato Light" w:cstheme="minorHAnsi"/>
                          <w:sz w:val="18"/>
                          <w:szCs w:val="18"/>
                        </w:rPr>
                      </w:pPr>
                      <w:r w:rsidRPr="00005587">
                        <w:rPr>
                          <w:rFonts w:ascii="Lato Light" w:hAnsi="Lato Light" w:cstheme="minorHAnsi"/>
                          <w:sz w:val="18"/>
                          <w:szCs w:val="18"/>
                        </w:rPr>
                        <w:t>Victim Advocacy</w:t>
                      </w:r>
                    </w:p>
                    <w:p w14:paraId="605D8EC2" w14:textId="64E66F9A" w:rsidR="00836D26" w:rsidRPr="00E44A1D" w:rsidRDefault="00E44A1D" w:rsidP="00E44A1D">
                      <w:pPr>
                        <w:rPr>
                          <w:rFonts w:asciiTheme="minorHAnsi" w:hAnsiTheme="minorHAnsi" w:cstheme="minorHAnsi"/>
                          <w:sz w:val="20"/>
                          <w:szCs w:val="22"/>
                        </w:rPr>
                      </w:pPr>
                      <w:r w:rsidRPr="00005587">
                        <w:rPr>
                          <w:rFonts w:ascii="Lato Light" w:hAnsi="Lato Light" w:cstheme="minorHAnsi"/>
                          <w:sz w:val="18"/>
                          <w:szCs w:val="18"/>
                        </w:rPr>
                        <w:t>Office of the State Attorney Victim Advocate Program</w:t>
                      </w:r>
                      <w:r w:rsidR="00005587">
                        <w:rPr>
                          <w:rFonts w:ascii="Lato Light" w:hAnsi="Lato Light" w:cstheme="minorHAnsi"/>
                          <w:sz w:val="18"/>
                          <w:szCs w:val="18"/>
                        </w:rPr>
                        <w:tab/>
                      </w:r>
                      <w:r w:rsidR="00005587">
                        <w:rPr>
                          <w:rFonts w:ascii="Lato Light" w:hAnsi="Lato Light" w:cstheme="minorHAnsi"/>
                          <w:sz w:val="18"/>
                          <w:szCs w:val="18"/>
                        </w:rPr>
                        <w:tab/>
                      </w:r>
                      <w:r w:rsidRPr="00E44A1D">
                        <w:rPr>
                          <w:rFonts w:asciiTheme="minorHAnsi" w:hAnsiTheme="minorHAnsi" w:cstheme="minorHAnsi"/>
                          <w:bCs/>
                          <w:sz w:val="20"/>
                          <w:szCs w:val="20"/>
                        </w:rPr>
                        <w:t>888-502-5668</w:t>
                      </w:r>
                    </w:p>
                    <w:p w14:paraId="74252858" w14:textId="77777777" w:rsidR="00E44A1D" w:rsidRPr="00E44A1D" w:rsidRDefault="00E44A1D" w:rsidP="00E44A1D">
                      <w:pPr>
                        <w:rPr>
                          <w:bCs/>
                        </w:rPr>
                      </w:pP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44087C7" w14:textId="77777777" w:rsidR="00E44A1D" w:rsidRPr="00005587" w:rsidRDefault="00E44A1D" w:rsidP="00E44A1D">
                      <w:pPr>
                        <w:rPr>
                          <w:rFonts w:ascii="Lato Light" w:hAnsi="Lato Light" w:cstheme="minorHAnsi"/>
                          <w:b/>
                          <w:bCs/>
                          <w:sz w:val="18"/>
                          <w:szCs w:val="18"/>
                        </w:rPr>
                      </w:pPr>
                      <w:r w:rsidRPr="00005587">
                        <w:rPr>
                          <w:rFonts w:ascii="Lato Light" w:hAnsi="Lato Light" w:cstheme="minorHAnsi"/>
                          <w:b/>
                          <w:bCs/>
                          <w:sz w:val="18"/>
                          <w:szCs w:val="18"/>
                        </w:rPr>
                        <w:t>Treatment Providers</w:t>
                      </w:r>
                    </w:p>
                    <w:p w14:paraId="5AA5902B"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Manatee Glens Children’s Crisis Center</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 xml:space="preserve"> 941-782-4617</w:t>
                      </w:r>
                    </w:p>
                    <w:p w14:paraId="1C98A846" w14:textId="31C5AF3C"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FL Department of Mental Health</w:t>
                      </w:r>
                      <w:r w:rsidRPr="00005587">
                        <w:rPr>
                          <w:rFonts w:ascii="Lato Light" w:hAnsi="Lato Light" w:cstheme="minorHAnsi"/>
                          <w:sz w:val="18"/>
                          <w:szCs w:val="18"/>
                        </w:rPr>
                        <w:tab/>
                      </w:r>
                      <w:r w:rsidRPr="00005587">
                        <w:rPr>
                          <w:rFonts w:ascii="Lato Light" w:hAnsi="Lato Light" w:cstheme="minorHAnsi"/>
                          <w:sz w:val="18"/>
                          <w:szCs w:val="18"/>
                        </w:rPr>
                        <w:tab/>
                        <w:t xml:space="preserve">          </w:t>
                      </w:r>
                      <w:r w:rsidRPr="00005587">
                        <w:rPr>
                          <w:rFonts w:ascii="Lato Light" w:hAnsi="Lato Light" w:cstheme="minorHAnsi"/>
                          <w:sz w:val="18"/>
                          <w:szCs w:val="18"/>
                        </w:rPr>
                        <w:tab/>
                        <w:t xml:space="preserve"> </w:t>
                      </w:r>
                      <w:r w:rsidRPr="00005587">
                        <w:rPr>
                          <w:rFonts w:ascii="Lato Light" w:hAnsi="Lato Light" w:cstheme="minorHAnsi"/>
                          <w:sz w:val="18"/>
                          <w:szCs w:val="18"/>
                        </w:rPr>
                        <w:tab/>
                        <w:t>850-487-1111</w:t>
                      </w:r>
                    </w:p>
                    <w:p w14:paraId="277C596D" w14:textId="77777777" w:rsidR="00E44A1D" w:rsidRPr="00005587" w:rsidRDefault="00E44A1D" w:rsidP="00E44A1D">
                      <w:pPr>
                        <w:rPr>
                          <w:rFonts w:ascii="Lato Light" w:hAnsi="Lato Light" w:cstheme="minorHAnsi"/>
                          <w:sz w:val="18"/>
                          <w:szCs w:val="18"/>
                        </w:rPr>
                      </w:pPr>
                    </w:p>
                    <w:p w14:paraId="687F75D3" w14:textId="77777777" w:rsidR="00E44A1D" w:rsidRPr="00005587" w:rsidRDefault="00E44A1D" w:rsidP="00E44A1D">
                      <w:pPr>
                        <w:pStyle w:val="Heading1"/>
                        <w:rPr>
                          <w:rFonts w:ascii="Lato Light" w:hAnsi="Lato Light" w:cstheme="minorHAnsi"/>
                          <w:sz w:val="18"/>
                          <w:szCs w:val="18"/>
                          <w:u w:val="none"/>
                        </w:rPr>
                      </w:pPr>
                      <w:r w:rsidRPr="00005587">
                        <w:rPr>
                          <w:rFonts w:ascii="Lato Light" w:hAnsi="Lato Light" w:cstheme="minorHAnsi"/>
                          <w:sz w:val="18"/>
                          <w:szCs w:val="18"/>
                          <w:u w:val="none"/>
                        </w:rPr>
                        <w:t xml:space="preserve">Support groups for survivors and for parents </w:t>
                      </w:r>
                      <w:r w:rsidRPr="00005587">
                        <w:rPr>
                          <w:rFonts w:ascii="Lato Light" w:hAnsi="Lato Light" w:cstheme="minorHAnsi"/>
                          <w:sz w:val="18"/>
                          <w:szCs w:val="18"/>
                          <w:u w:val="none"/>
                        </w:rPr>
                        <w:br/>
                        <w:t>and families of children who have been abused</w:t>
                      </w:r>
                    </w:p>
                    <w:p w14:paraId="7CD80793" w14:textId="0B28B5DF"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Bridgeway Center, Inc.</w:t>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r>
                      <w:r w:rsidRPr="00005587">
                        <w:rPr>
                          <w:rFonts w:ascii="Lato Light" w:hAnsi="Lato Light" w:cstheme="minorHAnsi"/>
                          <w:sz w:val="18"/>
                          <w:szCs w:val="18"/>
                        </w:rPr>
                        <w:tab/>
                        <w:t>850-833-7500</w:t>
                      </w:r>
                    </w:p>
                    <w:p w14:paraId="6B73ADB7" w14:textId="77777777" w:rsidR="00E44A1D" w:rsidRDefault="00E44A1D" w:rsidP="00C91ED1">
                      <w:pPr>
                        <w:rPr>
                          <w:rFonts w:ascii="Lato Heavy" w:hAnsi="Lato Heavy" w:cstheme="minorHAnsi"/>
                          <w:bCs/>
                          <w:color w:val="6AC395"/>
                          <w:szCs w:val="20"/>
                        </w:rPr>
                      </w:pPr>
                    </w:p>
                    <w:p w14:paraId="116C102C" w14:textId="783A30EB"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31F78BC8" w:rsidR="0009632D" w:rsidRPr="009A57A0" w:rsidRDefault="00572299" w:rsidP="0009632D">
                      <w:pPr>
                        <w:rPr>
                          <w:rFonts w:ascii="Lato Light" w:hAnsi="Lato Light" w:cstheme="minorHAnsi"/>
                          <w:sz w:val="18"/>
                          <w:szCs w:val="20"/>
                        </w:rPr>
                      </w:pPr>
                      <w:hyperlink r:id="rId15" w:history="1">
                        <w:r w:rsidR="00E44A1D" w:rsidRPr="001F3269">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E44A1D">
                        <w:rPr>
                          <w:rFonts w:ascii="Lato Light" w:hAnsi="Lato Light" w:cstheme="minorHAnsi"/>
                          <w:sz w:val="18"/>
                          <w:szCs w:val="20"/>
                        </w:rPr>
                        <w:t xml:space="preserve">               </w:t>
                      </w:r>
                      <w:r w:rsidR="0009632D" w:rsidRPr="009A57A0">
                        <w:rPr>
                          <w:rFonts w:ascii="Lato Light" w:hAnsi="Lato Light" w:cstheme="minorHAnsi"/>
                          <w:sz w:val="18"/>
                          <w:szCs w:val="20"/>
                        </w:rPr>
                        <w:t>1-843-965-5444</w:t>
                      </w:r>
                    </w:p>
                    <w:p w14:paraId="4766C1FD" w14:textId="77777777" w:rsidR="0009632D" w:rsidRPr="009A57A0" w:rsidRDefault="00572299" w:rsidP="0009632D">
                      <w:pPr>
                        <w:rPr>
                          <w:rFonts w:ascii="Lato Light" w:hAnsi="Lato Light" w:cstheme="minorHAnsi"/>
                          <w:sz w:val="18"/>
                          <w:szCs w:val="20"/>
                        </w:rPr>
                      </w:pPr>
                      <w:hyperlink r:id="rId16"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572299" w:rsidP="0009632D">
                      <w:pPr>
                        <w:pStyle w:val="Header"/>
                        <w:ind w:left="2160" w:hanging="2160"/>
                        <w:rPr>
                          <w:rFonts w:ascii="Lato Light" w:hAnsi="Lato Light" w:cstheme="minorHAnsi"/>
                          <w:sz w:val="18"/>
                          <w:szCs w:val="20"/>
                        </w:rPr>
                      </w:pPr>
                      <w:hyperlink r:id="rId17"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14FCBD5D">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DAC5"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CEB47C2" w:rsidR="00BD5956" w:rsidRPr="00352134" w:rsidRDefault="00E44A1D">
                            <w:pPr>
                              <w:rPr>
                                <w:rFonts w:ascii="Futura PT Bold" w:hAnsi="Futura PT Bold" w:cstheme="minorHAnsi"/>
                                <w:color w:val="6AC395"/>
                                <w:sz w:val="40"/>
                              </w:rPr>
                            </w:pPr>
                            <w:r>
                              <w:rPr>
                                <w:rFonts w:ascii="Futura PT Bold" w:hAnsi="Futura PT Bold" w:cstheme="minorHAnsi"/>
                                <w:color w:val="6AC395"/>
                                <w:sz w:val="40"/>
                              </w:rPr>
                              <w:t>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CEB47C2" w:rsidR="00BD5956" w:rsidRPr="00352134" w:rsidRDefault="00E44A1D">
                      <w:pPr>
                        <w:rPr>
                          <w:rFonts w:ascii="Futura PT Bold" w:hAnsi="Futura PT Bold" w:cstheme="minorHAnsi"/>
                          <w:color w:val="6AC395"/>
                          <w:sz w:val="40"/>
                        </w:rPr>
                      </w:pPr>
                      <w:r>
                        <w:rPr>
                          <w:rFonts w:ascii="Futura PT Bold" w:hAnsi="Futura PT Bold" w:cstheme="minorHAnsi"/>
                          <w:color w:val="6AC395"/>
                          <w:sz w:val="40"/>
                        </w:rPr>
                        <w:t>FLORIDA</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24F47BE" w:rsidR="00D92534" w:rsidRPr="00352134" w:rsidRDefault="00E44A1D" w:rsidP="00D92534">
                            <w:pPr>
                              <w:rPr>
                                <w:rFonts w:ascii="Futura PT Bold" w:hAnsi="Futura PT Bold" w:cstheme="minorHAnsi"/>
                                <w:color w:val="6AC395"/>
                                <w:sz w:val="40"/>
                              </w:rPr>
                            </w:pPr>
                            <w:r>
                              <w:rPr>
                                <w:rFonts w:ascii="Futura PT Bold" w:hAnsi="Futura PT Bold" w:cstheme="minorHAnsi"/>
                                <w:color w:val="6AC395"/>
                                <w:sz w:val="40"/>
                              </w:rPr>
                              <w:t>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24F47BE" w:rsidR="00D92534" w:rsidRPr="00352134" w:rsidRDefault="00E44A1D" w:rsidP="00D92534">
                      <w:pPr>
                        <w:rPr>
                          <w:rFonts w:ascii="Futura PT Bold" w:hAnsi="Futura PT Bold" w:cstheme="minorHAnsi"/>
                          <w:color w:val="6AC395"/>
                          <w:sz w:val="40"/>
                        </w:rPr>
                      </w:pPr>
                      <w:r>
                        <w:rPr>
                          <w:rFonts w:ascii="Futura PT Bold" w:hAnsi="Futura PT Bold" w:cstheme="minorHAnsi"/>
                          <w:color w:val="6AC395"/>
                          <w:sz w:val="40"/>
                        </w:rPr>
                        <w:t>FLORIDA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39EC7490">
                <wp:simplePos x="0" y="0"/>
                <wp:positionH relativeFrom="column">
                  <wp:posOffset>-510540</wp:posOffset>
                </wp:positionH>
                <wp:positionV relativeFrom="paragraph">
                  <wp:posOffset>97155</wp:posOffset>
                </wp:positionV>
                <wp:extent cx="4433104" cy="81915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1915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B728D78" w:rsidR="00C91ED1" w:rsidRPr="00352134" w:rsidRDefault="00E44A1D" w:rsidP="00C91ED1">
                            <w:pPr>
                              <w:pStyle w:val="Pa0"/>
                              <w:rPr>
                                <w:rFonts w:ascii="Lato Heavy" w:hAnsi="Lato Heavy" w:cstheme="minorHAnsi"/>
                                <w:color w:val="6AC395"/>
                              </w:rPr>
                            </w:pPr>
                            <w:r>
                              <w:rPr>
                                <w:rFonts w:ascii="Lato Heavy" w:hAnsi="Lato Heavy" w:cstheme="minorHAnsi"/>
                                <w:color w:val="6AC395"/>
                              </w:rPr>
                              <w:t>FLORIDA</w:t>
                            </w:r>
                            <w:r w:rsidR="00C91ED1" w:rsidRPr="00352134">
                              <w:rPr>
                                <w:rFonts w:ascii="Lato Heavy" w:hAnsi="Lato Heavy" w:cstheme="minorHAnsi"/>
                                <w:color w:val="6AC395"/>
                              </w:rPr>
                              <w:t xml:space="preserve"> STATE REPORTING LAWS</w:t>
                            </w:r>
                          </w:p>
                          <w:p w14:paraId="267D912E" w14:textId="77777777" w:rsidR="00E44A1D" w:rsidRDefault="00572299" w:rsidP="00E44A1D">
                            <w:pPr>
                              <w:pStyle w:val="Pa0"/>
                              <w:rPr>
                                <w:rStyle w:val="Hyperlink"/>
                                <w:rFonts w:asciiTheme="minorHAnsi" w:hAnsiTheme="minorHAnsi" w:cstheme="minorHAnsi"/>
                                <w:szCs w:val="22"/>
                              </w:rPr>
                            </w:pPr>
                            <w:hyperlink r:id="rId18" w:history="1">
                              <w:r w:rsidR="00E44A1D">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4B38CBF"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The following persons are required to report: </w:t>
                            </w:r>
                          </w:p>
                          <w:p w14:paraId="27EF5B86" w14:textId="645E70AC"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 Physicians, osteopaths, medical examiners, chiropractors, nurses, or hospital personnel </w:t>
                            </w:r>
                          </w:p>
                          <w:p w14:paraId="4D1EA4CB" w14:textId="40FFF098"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Other health or mental health professionals </w:t>
                            </w:r>
                          </w:p>
                          <w:p w14:paraId="6EB7BB9A" w14:textId="4F6B8E37"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Practitioners who rely solely on spiritual means for healing </w:t>
                            </w:r>
                          </w:p>
                          <w:p w14:paraId="66D6243F" w14:textId="473D91D5"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Teachers or other school officials or personnel </w:t>
                            </w:r>
                          </w:p>
                          <w:p w14:paraId="77E4C9D8" w14:textId="33F48941"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 Social workers, daycare center workers, or other professional childcare, foster care, residential, or institutional workers </w:t>
                            </w:r>
                          </w:p>
                          <w:p w14:paraId="540E2CD3" w14:textId="3C859CA8" w:rsidR="00836D26"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Law enforcement officers or judges</w:t>
                            </w:r>
                          </w:p>
                          <w:p w14:paraId="6CD7A47B" w14:textId="77777777" w:rsidR="00E44A1D" w:rsidRPr="00005587" w:rsidRDefault="00E44A1D" w:rsidP="00E44A1D">
                            <w:pPr>
                              <w:ind w:firstLine="720"/>
                              <w:rPr>
                                <w:rFonts w:ascii="Lato Light" w:hAnsi="Lato Light" w:cstheme="minorHAnsi"/>
                                <w:sz w:val="18"/>
                                <w:szCs w:val="18"/>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675E548" w14:textId="77777777" w:rsidR="00E44A1D" w:rsidRPr="00005587" w:rsidRDefault="00E44A1D" w:rsidP="00E44A1D">
                            <w:pPr>
                              <w:pStyle w:val="Pa0"/>
                              <w:spacing w:line="240" w:lineRule="auto"/>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 xml:space="preserve">Ann. Stat. § 39.201 </w:t>
                            </w:r>
                          </w:p>
                          <w:p w14:paraId="53E9ECAC" w14:textId="7EA32816"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Any person who knows or has reasonable cause to suspect that a child is abused, abandoned, or neglected by a parent, legal custodian, caregiver, or other person responsible for the child’s welfare or that a child is in need of supervision and care and has no parent, legal custodian, or responsible adult relative immediately known and available to provide supervision and care, shall report such knowledge or suspicion to the department. Any person who knows or who has reasonable cause to suspect that a child is abused by an adult other than a parent, legal custodian, caregiver, or other person responsible for the child’s welfare shall report such knowledge or suspicion to the department. Any person who knows or has reasonable cause to suspect that a child is the victim of childhood sexual abuse or the victim of a known or suspected juvenile sexual offender shall report such knowledge or suspicion to the department. </w:t>
                            </w:r>
                          </w:p>
                          <w:p w14:paraId="5445D1B9" w14:textId="77777777" w:rsidR="00E44A1D" w:rsidRPr="00E44A1D" w:rsidRDefault="00E44A1D" w:rsidP="00E44A1D">
                            <w:pPr>
                              <w:pStyle w:val="Pa0"/>
                              <w:ind w:left="720"/>
                              <w:rPr>
                                <w:rFonts w:asciiTheme="minorHAnsi" w:hAnsiTheme="minorHAnsi" w:cstheme="minorHAnsi"/>
                                <w:sz w:val="20"/>
                                <w:szCs w:val="20"/>
                              </w:rPr>
                            </w:pPr>
                          </w:p>
                          <w:p w14:paraId="03095BE5" w14:textId="77777777" w:rsidR="00E44A1D" w:rsidRPr="0069354D" w:rsidRDefault="00E44A1D" w:rsidP="00E44A1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10277584" w14:textId="77777777" w:rsidR="00E44A1D" w:rsidRPr="00005587" w:rsidRDefault="00E44A1D" w:rsidP="00E44A1D">
                            <w:pPr>
                              <w:pStyle w:val="Pa0"/>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Ann. Stat. § 39.201</w:t>
                            </w:r>
                          </w:p>
                          <w:p w14:paraId="54D404B5" w14:textId="158B7842"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Nothing in this chapter or in the contracting with community-based care providers for foster care and related services as specified in § 409.1671 shall be construed to remove or reduce the duty and responsibility of any person, including any employee of the community-based care provider, to report a suspected or actual case of child abuse, abandonment, or neglect or the sexual abuse of a child to the central abuse hotline.</w:t>
                            </w:r>
                          </w:p>
                          <w:p w14:paraId="22912B7C" w14:textId="77777777" w:rsidR="00E44A1D" w:rsidRPr="00E44A1D" w:rsidRDefault="00E44A1D" w:rsidP="00E44A1D">
                            <w:pPr>
                              <w:pStyle w:val="Pa0"/>
                              <w:ind w:left="720"/>
                              <w:rPr>
                                <w:rFonts w:asciiTheme="minorHAnsi" w:hAnsiTheme="minorHAnsi" w:cstheme="minorHAnsi"/>
                                <w:sz w:val="20"/>
                                <w:szCs w:val="20"/>
                              </w:rPr>
                            </w:pPr>
                          </w:p>
                          <w:p w14:paraId="689B3F2C" w14:textId="77777777" w:rsidR="00E44A1D" w:rsidRPr="00352134" w:rsidRDefault="00E44A1D" w:rsidP="00E44A1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87A6660" w14:textId="77777777" w:rsidR="00E44A1D" w:rsidRPr="00005587" w:rsidRDefault="00E44A1D" w:rsidP="00E44A1D">
                            <w:pPr>
                              <w:pStyle w:val="Pa0"/>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 xml:space="preserve">Ann. Stat. § 39.201 </w:t>
                            </w:r>
                          </w:p>
                          <w:p w14:paraId="4AB65548"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A report is required when: </w:t>
                            </w:r>
                          </w:p>
                          <w:p w14:paraId="4FF284EB"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A person knows or has reasonable cause to suspect that a child is abused, abandoned, or neglected.</w:t>
                            </w:r>
                          </w:p>
                          <w:p w14:paraId="25E21C71" w14:textId="0C266402"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 A person knows that a child needs supervision and care and has no parent, legal custodian, or responsible adult relative immediately known and available to provide supervision and care. </w:t>
                            </w:r>
                          </w:p>
                          <w:p w14:paraId="3A6DB6E5" w14:textId="6C2721D8" w:rsidR="00E44A1D" w:rsidRPr="001B054D" w:rsidRDefault="00E44A1D" w:rsidP="00E44A1D">
                            <w:pPr>
                              <w:pStyle w:val="Pa0"/>
                              <w:ind w:left="720"/>
                              <w:rPr>
                                <w:rFonts w:ascii="Lato Light" w:hAnsi="Lato Light"/>
                                <w:sz w:val="18"/>
                              </w:rPr>
                            </w:pPr>
                            <w:r>
                              <w:rPr>
                                <w:rFonts w:ascii="Lato Light" w:hAnsi="Lato Light"/>
                                <w:sz w:val="18"/>
                              </w:rPr>
                              <w:t xml:space="preserve"> </w:t>
                            </w: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7.65pt;width:349.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B728D78" w:rsidR="00C91ED1" w:rsidRPr="00352134" w:rsidRDefault="00E44A1D" w:rsidP="00C91ED1">
                      <w:pPr>
                        <w:pStyle w:val="Pa0"/>
                        <w:rPr>
                          <w:rFonts w:ascii="Lato Heavy" w:hAnsi="Lato Heavy" w:cstheme="minorHAnsi"/>
                          <w:color w:val="6AC395"/>
                        </w:rPr>
                      </w:pPr>
                      <w:r>
                        <w:rPr>
                          <w:rFonts w:ascii="Lato Heavy" w:hAnsi="Lato Heavy" w:cstheme="minorHAnsi"/>
                          <w:color w:val="6AC395"/>
                        </w:rPr>
                        <w:t>FLORIDA</w:t>
                      </w:r>
                      <w:r w:rsidR="00C91ED1" w:rsidRPr="00352134">
                        <w:rPr>
                          <w:rFonts w:ascii="Lato Heavy" w:hAnsi="Lato Heavy" w:cstheme="minorHAnsi"/>
                          <w:color w:val="6AC395"/>
                        </w:rPr>
                        <w:t xml:space="preserve"> STATE REPORTING LAWS</w:t>
                      </w:r>
                    </w:p>
                    <w:p w14:paraId="267D912E" w14:textId="77777777" w:rsidR="00E44A1D" w:rsidRDefault="00572299" w:rsidP="00E44A1D">
                      <w:pPr>
                        <w:pStyle w:val="Pa0"/>
                        <w:rPr>
                          <w:rStyle w:val="Hyperlink"/>
                          <w:rFonts w:asciiTheme="minorHAnsi" w:hAnsiTheme="minorHAnsi" w:cstheme="minorHAnsi"/>
                          <w:szCs w:val="22"/>
                        </w:rPr>
                      </w:pPr>
                      <w:hyperlink r:id="rId19" w:history="1">
                        <w:r w:rsidR="00E44A1D">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4B38CBF" w14:textId="77777777" w:rsidR="00E44A1D" w:rsidRPr="00005587" w:rsidRDefault="00E44A1D" w:rsidP="00E44A1D">
                      <w:pPr>
                        <w:rPr>
                          <w:rFonts w:ascii="Lato Light" w:hAnsi="Lato Light" w:cstheme="minorHAnsi"/>
                          <w:sz w:val="18"/>
                          <w:szCs w:val="18"/>
                        </w:rPr>
                      </w:pPr>
                      <w:r w:rsidRPr="00005587">
                        <w:rPr>
                          <w:rFonts w:ascii="Lato Light" w:hAnsi="Lato Light" w:cstheme="minorHAnsi"/>
                          <w:sz w:val="18"/>
                          <w:szCs w:val="18"/>
                        </w:rPr>
                        <w:t xml:space="preserve">The following persons are required to report: </w:t>
                      </w:r>
                    </w:p>
                    <w:p w14:paraId="27EF5B86" w14:textId="645E70AC"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 Physicians, osteopaths, medical examiners, chiropractors, nurses, or hospital personnel </w:t>
                      </w:r>
                    </w:p>
                    <w:p w14:paraId="4D1EA4CB" w14:textId="40FFF098"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Other health or mental health professionals </w:t>
                      </w:r>
                    </w:p>
                    <w:p w14:paraId="6EB7BB9A" w14:textId="4F6B8E37"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Practitioners who rely solely on spiritual means for healing </w:t>
                      </w:r>
                    </w:p>
                    <w:p w14:paraId="66D6243F" w14:textId="473D91D5" w:rsidR="00E44A1D"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xml:space="preserve">• Teachers or other school officials or personnel </w:t>
                      </w:r>
                    </w:p>
                    <w:p w14:paraId="77E4C9D8" w14:textId="33F48941"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 Social workers, daycare center workers, or other professional childcare, foster care, residential, or institutional workers </w:t>
                      </w:r>
                    </w:p>
                    <w:p w14:paraId="540E2CD3" w14:textId="3C859CA8" w:rsidR="00836D26" w:rsidRPr="00005587" w:rsidRDefault="00E44A1D" w:rsidP="00E44A1D">
                      <w:pPr>
                        <w:ind w:firstLine="720"/>
                        <w:rPr>
                          <w:rFonts w:ascii="Lato Light" w:hAnsi="Lato Light" w:cstheme="minorHAnsi"/>
                          <w:sz w:val="18"/>
                          <w:szCs w:val="18"/>
                        </w:rPr>
                      </w:pPr>
                      <w:r w:rsidRPr="00005587">
                        <w:rPr>
                          <w:rFonts w:ascii="Lato Light" w:hAnsi="Lato Light" w:cstheme="minorHAnsi"/>
                          <w:sz w:val="18"/>
                          <w:szCs w:val="18"/>
                        </w:rPr>
                        <w:t>• Law enforcement officers or judges</w:t>
                      </w:r>
                    </w:p>
                    <w:p w14:paraId="6CD7A47B" w14:textId="77777777" w:rsidR="00E44A1D" w:rsidRPr="00005587" w:rsidRDefault="00E44A1D" w:rsidP="00E44A1D">
                      <w:pPr>
                        <w:ind w:firstLine="720"/>
                        <w:rPr>
                          <w:rFonts w:ascii="Lato Light" w:hAnsi="Lato Light" w:cstheme="minorHAnsi"/>
                          <w:sz w:val="18"/>
                          <w:szCs w:val="18"/>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675E548" w14:textId="77777777" w:rsidR="00E44A1D" w:rsidRPr="00005587" w:rsidRDefault="00E44A1D" w:rsidP="00E44A1D">
                      <w:pPr>
                        <w:pStyle w:val="Pa0"/>
                        <w:spacing w:line="240" w:lineRule="auto"/>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 xml:space="preserve">Ann. Stat. § 39.201 </w:t>
                      </w:r>
                    </w:p>
                    <w:p w14:paraId="53E9ECAC" w14:textId="7EA32816"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Any person who knows or has reasonable cause to suspect that a child is abused, abandoned, or neglected by a parent, legal custodian, caregiver, or other person responsible for the child’s welfare or that a child is in need of supervision and care and has no parent, legal custodian, or responsible adult relative immediately known and available to provide supervision and care, shall report such knowledge or suspicion to the department. Any person who knows or who has reasonable cause to suspect that a child is abused by an adult other than a parent, legal custodian, caregiver, or other person responsible for the child’s welfare shall report such knowledge or suspicion to the department. Any person who knows or has reasonable cause to suspect that a child is the victim of childhood sexual abuse or the victim of a known or suspected juvenile sexual offender shall report such knowledge or suspicion to the department. </w:t>
                      </w:r>
                    </w:p>
                    <w:p w14:paraId="5445D1B9" w14:textId="77777777" w:rsidR="00E44A1D" w:rsidRPr="00E44A1D" w:rsidRDefault="00E44A1D" w:rsidP="00E44A1D">
                      <w:pPr>
                        <w:pStyle w:val="Pa0"/>
                        <w:ind w:left="720"/>
                        <w:rPr>
                          <w:rFonts w:asciiTheme="minorHAnsi" w:hAnsiTheme="minorHAnsi" w:cstheme="minorHAnsi"/>
                          <w:sz w:val="20"/>
                          <w:szCs w:val="20"/>
                        </w:rPr>
                      </w:pPr>
                    </w:p>
                    <w:p w14:paraId="03095BE5" w14:textId="77777777" w:rsidR="00E44A1D" w:rsidRPr="0069354D" w:rsidRDefault="00E44A1D" w:rsidP="00E44A1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10277584" w14:textId="77777777" w:rsidR="00E44A1D" w:rsidRPr="00005587" w:rsidRDefault="00E44A1D" w:rsidP="00E44A1D">
                      <w:pPr>
                        <w:pStyle w:val="Pa0"/>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Ann. Stat. § 39.201</w:t>
                      </w:r>
                    </w:p>
                    <w:p w14:paraId="54D404B5" w14:textId="158B7842"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Nothing in this chapter or in the contracting with community-based care providers for foster care and related services as specified in § 409.1671 shall be construed to remove or reduce the duty and responsibility of any person, including any employee of the community-based care provider, to report a suspected or actual case of child abuse, abandonment, or neglect or the sexual abuse of a child to the central abuse hotline.</w:t>
                      </w:r>
                    </w:p>
                    <w:p w14:paraId="22912B7C" w14:textId="77777777" w:rsidR="00E44A1D" w:rsidRPr="00E44A1D" w:rsidRDefault="00E44A1D" w:rsidP="00E44A1D">
                      <w:pPr>
                        <w:pStyle w:val="Pa0"/>
                        <w:ind w:left="720"/>
                        <w:rPr>
                          <w:rFonts w:asciiTheme="minorHAnsi" w:hAnsiTheme="minorHAnsi" w:cstheme="minorHAnsi"/>
                          <w:sz w:val="20"/>
                          <w:szCs w:val="20"/>
                        </w:rPr>
                      </w:pPr>
                    </w:p>
                    <w:p w14:paraId="689B3F2C" w14:textId="77777777" w:rsidR="00E44A1D" w:rsidRPr="00352134" w:rsidRDefault="00E44A1D" w:rsidP="00E44A1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87A6660" w14:textId="77777777" w:rsidR="00E44A1D" w:rsidRPr="00005587" w:rsidRDefault="00E44A1D" w:rsidP="00E44A1D">
                      <w:pPr>
                        <w:pStyle w:val="Pa0"/>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 xml:space="preserve">Ann. Stat. § 39.201 </w:t>
                      </w:r>
                    </w:p>
                    <w:p w14:paraId="4AB65548"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xml:space="preserve">A report is required when: </w:t>
                      </w:r>
                    </w:p>
                    <w:p w14:paraId="4FF284EB"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 A person knows or has reasonable cause to suspect that a child is abused, abandoned, or neglected.</w:t>
                      </w:r>
                    </w:p>
                    <w:p w14:paraId="25E21C71" w14:textId="0C266402" w:rsidR="00E44A1D" w:rsidRPr="00005587" w:rsidRDefault="00E44A1D" w:rsidP="00E44A1D">
                      <w:pPr>
                        <w:pStyle w:val="Pa0"/>
                        <w:ind w:left="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 A person knows that a child needs supervision and care and has no parent, legal custodian, or responsible adult relative immediately known and available to provide supervision and care. </w:t>
                      </w:r>
                    </w:p>
                    <w:p w14:paraId="3A6DB6E5" w14:textId="6C2721D8" w:rsidR="00E44A1D" w:rsidRPr="001B054D" w:rsidRDefault="00E44A1D" w:rsidP="00E44A1D">
                      <w:pPr>
                        <w:pStyle w:val="Pa0"/>
                        <w:ind w:left="720"/>
                        <w:rPr>
                          <w:rFonts w:ascii="Lato Light" w:hAnsi="Lato Light"/>
                          <w:sz w:val="18"/>
                        </w:rPr>
                      </w:pPr>
                      <w:r>
                        <w:rPr>
                          <w:rFonts w:ascii="Lato Light" w:hAnsi="Lato Light"/>
                          <w:sz w:val="18"/>
                        </w:rPr>
                        <w:t xml:space="preserve"> </w:t>
                      </w: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2E8F0275"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E44A1D">
                              <w:rPr>
                                <w:rFonts w:ascii="Futura PT Bold" w:hAnsi="Futura PT Bold" w:cstheme="minorHAnsi"/>
                                <w:bCs/>
                                <w:color w:val="6AC395"/>
                                <w:sz w:val="26"/>
                                <w:szCs w:val="26"/>
                              </w:rPr>
                              <w:t>FLORIDA</w:t>
                            </w:r>
                          </w:p>
                          <w:p w14:paraId="116C105D" w14:textId="77777777" w:rsidR="0002104D" w:rsidRPr="00E44A1D" w:rsidRDefault="0002104D" w:rsidP="0002104D">
                            <w:pPr>
                              <w:rPr>
                                <w:rFonts w:ascii="Lato Light" w:hAnsi="Lato Light" w:cstheme="minorHAnsi"/>
                                <w:b/>
                                <w:bCs/>
                                <w:sz w:val="20"/>
                                <w:szCs w:val="20"/>
                              </w:rPr>
                            </w:pPr>
                          </w:p>
                          <w:p w14:paraId="73EFC425" w14:textId="305AC153" w:rsidR="00E44A1D" w:rsidRPr="00005587" w:rsidRDefault="00E44A1D" w:rsidP="00005587">
                            <w:pPr>
                              <w:rPr>
                                <w:rFonts w:ascii="Lato Light" w:hAnsi="Lato Light" w:cstheme="minorHAnsi"/>
                                <w:sz w:val="18"/>
                                <w:szCs w:val="18"/>
                              </w:rPr>
                            </w:pPr>
                            <w:r w:rsidRPr="00005587">
                              <w:rPr>
                                <w:rFonts w:ascii="Lato Light" w:hAnsi="Lato Light" w:cstheme="minorHAnsi"/>
                                <w:sz w:val="18"/>
                                <w:szCs w:val="18"/>
                              </w:rPr>
                              <w:t xml:space="preserve">To make a report you can report online at https://reportabuse.dcf.state.fl.us/,call </w:t>
                            </w:r>
                            <w:r w:rsidRPr="00005587">
                              <w:rPr>
                                <w:rFonts w:ascii="Lato Light" w:hAnsi="Lato Light" w:cstheme="minorHAnsi"/>
                                <w:b/>
                                <w:bCs/>
                                <w:sz w:val="18"/>
                                <w:szCs w:val="18"/>
                              </w:rPr>
                              <w:t>1-800-962-2873</w:t>
                            </w:r>
                            <w:r w:rsidRPr="00005587">
                              <w:rPr>
                                <w:rFonts w:ascii="Lato Light" w:hAnsi="Lato Light" w:cstheme="minorHAnsi"/>
                                <w:sz w:val="18"/>
                                <w:szCs w:val="18"/>
                              </w:rPr>
                              <w:t xml:space="preserve">, use 711 for Florida Relay Service, or fax your report to </w:t>
                            </w:r>
                            <w:r w:rsidRPr="00005587">
                              <w:rPr>
                                <w:rFonts w:ascii="Lato Light" w:hAnsi="Lato Light" w:cstheme="minorHAnsi"/>
                                <w:b/>
                                <w:bCs/>
                                <w:sz w:val="18"/>
                                <w:szCs w:val="18"/>
                              </w:rPr>
                              <w:t>1-800-914-0004.</w:t>
                            </w:r>
                          </w:p>
                          <w:p w14:paraId="5044A93D" w14:textId="77777777" w:rsidR="00E44A1D" w:rsidRPr="00005587" w:rsidRDefault="00E44A1D" w:rsidP="00005587">
                            <w:pPr>
                              <w:ind w:firstLine="720"/>
                              <w:rPr>
                                <w:rFonts w:ascii="Lato Light" w:hAnsi="Lato Light" w:cstheme="minorHAnsi"/>
                                <w:sz w:val="18"/>
                                <w:szCs w:val="18"/>
                              </w:rPr>
                            </w:pPr>
                          </w:p>
                          <w:p w14:paraId="751D7547" w14:textId="77777777" w:rsidR="00E44A1D" w:rsidRPr="00005587" w:rsidRDefault="00E44A1D" w:rsidP="00005587">
                            <w:pPr>
                              <w:rPr>
                                <w:rFonts w:ascii="Lato Light" w:hAnsi="Lato Light" w:cstheme="minorHAnsi"/>
                                <w:sz w:val="18"/>
                                <w:szCs w:val="18"/>
                              </w:rPr>
                            </w:pPr>
                            <w:bookmarkStart w:id="0" w:name="_GoBack"/>
                            <w:bookmarkEnd w:id="0"/>
                            <w:r w:rsidRPr="00005587">
                              <w:rPr>
                                <w:rFonts w:ascii="Lato Light" w:hAnsi="Lato Light" w:cstheme="minorHAnsi"/>
                                <w:sz w:val="18"/>
                                <w:szCs w:val="18"/>
                              </w:rPr>
                              <w:t>If you suspect or know of a child in immediate danger, call 911.</w:t>
                            </w:r>
                          </w:p>
                          <w:p w14:paraId="1F4BEB58" w14:textId="68BE9F3D" w:rsidR="00171EE6" w:rsidRPr="00D835F3" w:rsidRDefault="00171EE6" w:rsidP="00E44A1D">
                            <w:pPr>
                              <w:pStyle w:val="Pa0"/>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2E8F0275"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E44A1D">
                        <w:rPr>
                          <w:rFonts w:ascii="Futura PT Bold" w:hAnsi="Futura PT Bold" w:cstheme="minorHAnsi"/>
                          <w:bCs/>
                          <w:color w:val="6AC395"/>
                          <w:sz w:val="26"/>
                          <w:szCs w:val="26"/>
                        </w:rPr>
                        <w:t>FLORIDA</w:t>
                      </w:r>
                    </w:p>
                    <w:p w14:paraId="116C105D" w14:textId="77777777" w:rsidR="0002104D" w:rsidRPr="00E44A1D" w:rsidRDefault="0002104D" w:rsidP="0002104D">
                      <w:pPr>
                        <w:rPr>
                          <w:rFonts w:ascii="Lato Light" w:hAnsi="Lato Light" w:cstheme="minorHAnsi"/>
                          <w:b/>
                          <w:bCs/>
                          <w:sz w:val="20"/>
                          <w:szCs w:val="20"/>
                        </w:rPr>
                      </w:pPr>
                    </w:p>
                    <w:p w14:paraId="73EFC425" w14:textId="305AC153" w:rsidR="00E44A1D" w:rsidRPr="00005587" w:rsidRDefault="00E44A1D" w:rsidP="00005587">
                      <w:pPr>
                        <w:rPr>
                          <w:rFonts w:ascii="Lato Light" w:hAnsi="Lato Light" w:cstheme="minorHAnsi"/>
                          <w:sz w:val="18"/>
                          <w:szCs w:val="18"/>
                        </w:rPr>
                      </w:pPr>
                      <w:r w:rsidRPr="00005587">
                        <w:rPr>
                          <w:rFonts w:ascii="Lato Light" w:hAnsi="Lato Light" w:cstheme="minorHAnsi"/>
                          <w:sz w:val="18"/>
                          <w:szCs w:val="18"/>
                        </w:rPr>
                        <w:t xml:space="preserve">To make a report you can report online at https://reportabuse.dcf.state.fl.us/,call </w:t>
                      </w:r>
                      <w:r w:rsidRPr="00005587">
                        <w:rPr>
                          <w:rFonts w:ascii="Lato Light" w:hAnsi="Lato Light" w:cstheme="minorHAnsi"/>
                          <w:b/>
                          <w:bCs/>
                          <w:sz w:val="18"/>
                          <w:szCs w:val="18"/>
                        </w:rPr>
                        <w:t>1-800-962-2873</w:t>
                      </w:r>
                      <w:r w:rsidRPr="00005587">
                        <w:rPr>
                          <w:rFonts w:ascii="Lato Light" w:hAnsi="Lato Light" w:cstheme="minorHAnsi"/>
                          <w:sz w:val="18"/>
                          <w:szCs w:val="18"/>
                        </w:rPr>
                        <w:t xml:space="preserve">, use 711 for Florida Relay Service, or fax your report to </w:t>
                      </w:r>
                      <w:r w:rsidRPr="00005587">
                        <w:rPr>
                          <w:rFonts w:ascii="Lato Light" w:hAnsi="Lato Light" w:cstheme="minorHAnsi"/>
                          <w:b/>
                          <w:bCs/>
                          <w:sz w:val="18"/>
                          <w:szCs w:val="18"/>
                        </w:rPr>
                        <w:t>1-800-914-0004.</w:t>
                      </w:r>
                    </w:p>
                    <w:p w14:paraId="5044A93D" w14:textId="77777777" w:rsidR="00E44A1D" w:rsidRPr="00005587" w:rsidRDefault="00E44A1D" w:rsidP="00005587">
                      <w:pPr>
                        <w:ind w:firstLine="720"/>
                        <w:rPr>
                          <w:rFonts w:ascii="Lato Light" w:hAnsi="Lato Light" w:cstheme="minorHAnsi"/>
                          <w:sz w:val="18"/>
                          <w:szCs w:val="18"/>
                        </w:rPr>
                      </w:pPr>
                    </w:p>
                    <w:p w14:paraId="751D7547" w14:textId="77777777" w:rsidR="00E44A1D" w:rsidRPr="00005587" w:rsidRDefault="00E44A1D" w:rsidP="00005587">
                      <w:pPr>
                        <w:rPr>
                          <w:rFonts w:ascii="Lato Light" w:hAnsi="Lato Light" w:cstheme="minorHAnsi"/>
                          <w:sz w:val="18"/>
                          <w:szCs w:val="18"/>
                        </w:rPr>
                      </w:pPr>
                      <w:bookmarkStart w:id="1" w:name="_GoBack"/>
                      <w:bookmarkEnd w:id="1"/>
                      <w:r w:rsidRPr="00005587">
                        <w:rPr>
                          <w:rFonts w:ascii="Lato Light" w:hAnsi="Lato Light" w:cstheme="minorHAnsi"/>
                          <w:sz w:val="18"/>
                          <w:szCs w:val="18"/>
                        </w:rPr>
                        <w:t>If you suspect or know of a child in immediate danger, call 911.</w:t>
                      </w:r>
                    </w:p>
                    <w:p w14:paraId="1F4BEB58" w14:textId="68BE9F3D" w:rsidR="00171EE6" w:rsidRPr="00D835F3" w:rsidRDefault="00171EE6" w:rsidP="00E44A1D">
                      <w:pPr>
                        <w:pStyle w:val="Pa0"/>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00584BE0">
                <wp:simplePos x="0" y="0"/>
                <wp:positionH relativeFrom="margin">
                  <wp:posOffset>323850</wp:posOffset>
                </wp:positionH>
                <wp:positionV relativeFrom="paragraph">
                  <wp:posOffset>902970</wp:posOffset>
                </wp:positionV>
                <wp:extent cx="541020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39125"/>
                        </a:xfrm>
                        <a:prstGeom prst="rect">
                          <a:avLst/>
                        </a:prstGeom>
                        <a:noFill/>
                        <a:ln w="9525">
                          <a:noFill/>
                          <a:miter lim="800000"/>
                          <a:headEnd/>
                          <a:tailEnd/>
                        </a:ln>
                      </wps:spPr>
                      <wps:txb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4E4DF44" w14:textId="77777777" w:rsidR="00E44A1D" w:rsidRPr="00005587" w:rsidRDefault="00E44A1D" w:rsidP="00E44A1D">
                            <w:pPr>
                              <w:pStyle w:val="Pa0"/>
                              <w:spacing w:line="240" w:lineRule="auto"/>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Ann. Stat. § 39.204</w:t>
                            </w:r>
                          </w:p>
                          <w:p w14:paraId="4AB1F05A" w14:textId="77777777" w:rsidR="00E44A1D" w:rsidRPr="00005587" w:rsidRDefault="00E44A1D" w:rsidP="00E44A1D">
                            <w:pPr>
                              <w:pStyle w:val="Pa0"/>
                              <w:ind w:firstLine="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Only clergy-penitent and attorney-client privileges are permitted. </w:t>
                            </w:r>
                          </w:p>
                          <w:p w14:paraId="50467036" w14:textId="77777777" w:rsidR="00E44A1D" w:rsidRPr="00005587" w:rsidRDefault="00E44A1D" w:rsidP="00E44A1D">
                            <w:pPr>
                              <w:pStyle w:val="Pa0"/>
                              <w:rPr>
                                <w:rFonts w:ascii="Lato Light" w:eastAsia="Times New Roman" w:hAnsi="Lato Light" w:cstheme="minorHAnsi"/>
                                <w:sz w:val="18"/>
                                <w:szCs w:val="18"/>
                              </w:rPr>
                            </w:pPr>
                          </w:p>
                          <w:p w14:paraId="2014C666" w14:textId="17CE958E" w:rsidR="00E44A1D" w:rsidRDefault="0069354D" w:rsidP="00E44A1D">
                            <w:pPr>
                              <w:pStyle w:val="Pa0"/>
                              <w:rPr>
                                <w:rFonts w:asciiTheme="minorHAnsi" w:hAnsiTheme="minorHAnsi" w:cstheme="minorHAnsi"/>
                                <w:bCs/>
                                <w:color w:val="211D1E"/>
                                <w:sz w:val="20"/>
                                <w:szCs w:val="22"/>
                                <w:u w:val="single"/>
                              </w:rPr>
                            </w:pPr>
                            <w:r w:rsidRPr="00352134">
                              <w:rPr>
                                <w:rFonts w:ascii="Lato Heavy" w:hAnsi="Lato Heavy" w:cstheme="minorHAnsi"/>
                                <w:color w:val="6AC395"/>
                                <w:szCs w:val="22"/>
                              </w:rPr>
                              <w:t>INCLUSION OF REPORTER’S NAME IN REPORT</w:t>
                            </w:r>
                          </w:p>
                          <w:p w14:paraId="2E5AB6D9" w14:textId="6B4C2248" w:rsidR="00E44A1D" w:rsidRPr="00005587" w:rsidRDefault="00E44A1D" w:rsidP="00E44A1D">
                            <w:pPr>
                              <w:pStyle w:val="Pa0"/>
                              <w:rPr>
                                <w:rFonts w:ascii="Lato Light" w:eastAsia="Times New Roman" w:hAnsi="Lato Light" w:cstheme="minorHAnsi"/>
                                <w:sz w:val="18"/>
                                <w:szCs w:val="18"/>
                              </w:rPr>
                            </w:pPr>
                            <w:r w:rsidRPr="00005587">
                              <w:rPr>
                                <w:rFonts w:ascii="Lato Light" w:eastAsia="Times New Roman" w:hAnsi="Lato Light" w:cstheme="minorHAnsi"/>
                                <w:i/>
                                <w:iCs/>
                                <w:sz w:val="18"/>
                                <w:szCs w:val="18"/>
                              </w:rPr>
                              <w:t>Ann. Stat. § 39.201</w:t>
                            </w:r>
                            <w:r w:rsidRPr="00005587">
                              <w:rPr>
                                <w:rFonts w:ascii="Lato Light" w:eastAsia="Times New Roman" w:hAnsi="Lato Light" w:cstheme="minorHAnsi"/>
                                <w:sz w:val="18"/>
                                <w:szCs w:val="18"/>
                              </w:rPr>
                              <w:br/>
                              <w:t>Professionals who are mandated reporters are required to provide their names to hotline staff</w:t>
                            </w:r>
                          </w:p>
                          <w:p w14:paraId="62CC0440" w14:textId="77777777" w:rsidR="00E44A1D" w:rsidRPr="00005587" w:rsidRDefault="00E44A1D" w:rsidP="00E44A1D">
                            <w:pPr>
                              <w:pStyle w:val="Pa0"/>
                              <w:rPr>
                                <w:rFonts w:ascii="Lato Light" w:eastAsia="Times New Roman" w:hAnsi="Lato Light" w:cstheme="minorHAnsi"/>
                                <w:sz w:val="18"/>
                                <w:szCs w:val="18"/>
                              </w:rPr>
                            </w:pPr>
                          </w:p>
                          <w:p w14:paraId="20792FE5" w14:textId="77777777" w:rsidR="00E44A1D" w:rsidRPr="00005587" w:rsidRDefault="0069354D" w:rsidP="00E44A1D">
                            <w:pPr>
                              <w:pStyle w:val="Pa0"/>
                              <w:rPr>
                                <w:rFonts w:ascii="Lato Light" w:eastAsia="Times New Roman"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E44A1D" w:rsidRPr="00005587">
                              <w:rPr>
                                <w:rFonts w:ascii="Lato Light" w:eastAsia="Times New Roman" w:hAnsi="Lato Light" w:cstheme="minorHAnsi"/>
                                <w:i/>
                                <w:iCs/>
                                <w:sz w:val="18"/>
                                <w:szCs w:val="18"/>
                              </w:rPr>
                              <w:t>Ann. Stat. §§ 39.201; 39.202</w:t>
                            </w:r>
                            <w:r w:rsidR="00E44A1D" w:rsidRPr="00005587">
                              <w:rPr>
                                <w:rFonts w:ascii="Lato Light" w:eastAsia="Times New Roman" w:hAnsi="Lato Light" w:cstheme="minorHAnsi"/>
                                <w:sz w:val="18"/>
                                <w:szCs w:val="18"/>
                              </w:rPr>
                              <w:t xml:space="preserve"> </w:t>
                            </w:r>
                          </w:p>
                          <w:p w14:paraId="642F2F0B"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The names of reporters shall be entered into the record of the report but shall be held confidential. The name of the reporter may not be released to any person other than employees of the Department of Children and Family Services responsible for child protective services, the central abuse hotline, law enforcement, the child protection team, or the appropriate State attorney, without the written consent of the person reporting. This does not prohibit the serving of a subpoena to a person reporting child abuse, abandonment, or neglect when deemed necessary by the court, the State attorney, or the department, provided the fact that such person made the</w:t>
                            </w:r>
                          </w:p>
                          <w:p w14:paraId="012CA473"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report is not disclosed.</w:t>
                            </w:r>
                          </w:p>
                          <w:p w14:paraId="31213AB5" w14:textId="635DCC72" w:rsidR="0069354D" w:rsidRPr="00005587" w:rsidRDefault="0069354D" w:rsidP="00E44A1D">
                            <w:pPr>
                              <w:pStyle w:val="Pa0"/>
                              <w:rPr>
                                <w:rFonts w:ascii="Lato Light" w:eastAsia="Times New Roman" w:hAnsi="Lato Light"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25.5pt;margin-top:71.1pt;width:426pt;height:6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" filled="f" stroked="f">
                <v:textbo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4E4DF44" w14:textId="77777777" w:rsidR="00E44A1D" w:rsidRPr="00005587" w:rsidRDefault="00E44A1D" w:rsidP="00E44A1D">
                      <w:pPr>
                        <w:pStyle w:val="Pa0"/>
                        <w:spacing w:line="240" w:lineRule="auto"/>
                        <w:rPr>
                          <w:rFonts w:ascii="Lato Light" w:eastAsia="Times New Roman" w:hAnsi="Lato Light" w:cstheme="minorHAnsi"/>
                          <w:i/>
                          <w:iCs/>
                          <w:sz w:val="18"/>
                          <w:szCs w:val="18"/>
                        </w:rPr>
                      </w:pPr>
                      <w:r w:rsidRPr="00005587">
                        <w:rPr>
                          <w:rFonts w:ascii="Lato Light" w:eastAsia="Times New Roman" w:hAnsi="Lato Light" w:cstheme="minorHAnsi"/>
                          <w:i/>
                          <w:iCs/>
                          <w:sz w:val="18"/>
                          <w:szCs w:val="18"/>
                        </w:rPr>
                        <w:t>Ann. Stat. § 39.204</w:t>
                      </w:r>
                    </w:p>
                    <w:p w14:paraId="4AB1F05A" w14:textId="77777777" w:rsidR="00E44A1D" w:rsidRPr="00005587" w:rsidRDefault="00E44A1D" w:rsidP="00E44A1D">
                      <w:pPr>
                        <w:pStyle w:val="Pa0"/>
                        <w:ind w:firstLine="720"/>
                        <w:rPr>
                          <w:rFonts w:ascii="Lato Light" w:eastAsia="Times New Roman" w:hAnsi="Lato Light" w:cstheme="minorHAnsi"/>
                          <w:sz w:val="18"/>
                          <w:szCs w:val="18"/>
                        </w:rPr>
                      </w:pPr>
                      <w:r w:rsidRPr="00005587">
                        <w:rPr>
                          <w:rFonts w:ascii="Lato Light" w:eastAsia="Times New Roman" w:hAnsi="Lato Light" w:cstheme="minorHAnsi"/>
                          <w:sz w:val="18"/>
                          <w:szCs w:val="18"/>
                        </w:rPr>
                        <w:t xml:space="preserve">Only clergy-penitent and attorney-client privileges are permitted. </w:t>
                      </w:r>
                    </w:p>
                    <w:p w14:paraId="50467036" w14:textId="77777777" w:rsidR="00E44A1D" w:rsidRPr="00005587" w:rsidRDefault="00E44A1D" w:rsidP="00E44A1D">
                      <w:pPr>
                        <w:pStyle w:val="Pa0"/>
                        <w:rPr>
                          <w:rFonts w:ascii="Lato Light" w:eastAsia="Times New Roman" w:hAnsi="Lato Light" w:cstheme="minorHAnsi"/>
                          <w:sz w:val="18"/>
                          <w:szCs w:val="18"/>
                        </w:rPr>
                      </w:pPr>
                    </w:p>
                    <w:p w14:paraId="2014C666" w14:textId="17CE958E" w:rsidR="00E44A1D" w:rsidRDefault="0069354D" w:rsidP="00E44A1D">
                      <w:pPr>
                        <w:pStyle w:val="Pa0"/>
                        <w:rPr>
                          <w:rFonts w:asciiTheme="minorHAnsi" w:hAnsiTheme="minorHAnsi" w:cstheme="minorHAnsi"/>
                          <w:bCs/>
                          <w:color w:val="211D1E"/>
                          <w:sz w:val="20"/>
                          <w:szCs w:val="22"/>
                          <w:u w:val="single"/>
                        </w:rPr>
                      </w:pPr>
                      <w:r w:rsidRPr="00352134">
                        <w:rPr>
                          <w:rFonts w:ascii="Lato Heavy" w:hAnsi="Lato Heavy" w:cstheme="minorHAnsi"/>
                          <w:color w:val="6AC395"/>
                          <w:szCs w:val="22"/>
                        </w:rPr>
                        <w:t>INCLUSION OF REPORTER’S NAME IN REPORT</w:t>
                      </w:r>
                    </w:p>
                    <w:p w14:paraId="2E5AB6D9" w14:textId="6B4C2248" w:rsidR="00E44A1D" w:rsidRPr="00005587" w:rsidRDefault="00E44A1D" w:rsidP="00E44A1D">
                      <w:pPr>
                        <w:pStyle w:val="Pa0"/>
                        <w:rPr>
                          <w:rFonts w:ascii="Lato Light" w:eastAsia="Times New Roman" w:hAnsi="Lato Light" w:cstheme="minorHAnsi"/>
                          <w:sz w:val="18"/>
                          <w:szCs w:val="18"/>
                        </w:rPr>
                      </w:pPr>
                      <w:r w:rsidRPr="00005587">
                        <w:rPr>
                          <w:rFonts w:ascii="Lato Light" w:eastAsia="Times New Roman" w:hAnsi="Lato Light" w:cstheme="minorHAnsi"/>
                          <w:i/>
                          <w:iCs/>
                          <w:sz w:val="18"/>
                          <w:szCs w:val="18"/>
                        </w:rPr>
                        <w:t>Ann. Stat. § 39.201</w:t>
                      </w:r>
                      <w:r w:rsidRPr="00005587">
                        <w:rPr>
                          <w:rFonts w:ascii="Lato Light" w:eastAsia="Times New Roman" w:hAnsi="Lato Light" w:cstheme="minorHAnsi"/>
                          <w:sz w:val="18"/>
                          <w:szCs w:val="18"/>
                        </w:rPr>
                        <w:br/>
                        <w:t>Professionals who are mandated reporters are required to provide their names to hotline staff</w:t>
                      </w:r>
                    </w:p>
                    <w:p w14:paraId="62CC0440" w14:textId="77777777" w:rsidR="00E44A1D" w:rsidRPr="00005587" w:rsidRDefault="00E44A1D" w:rsidP="00E44A1D">
                      <w:pPr>
                        <w:pStyle w:val="Pa0"/>
                        <w:rPr>
                          <w:rFonts w:ascii="Lato Light" w:eastAsia="Times New Roman" w:hAnsi="Lato Light" w:cstheme="minorHAnsi"/>
                          <w:sz w:val="18"/>
                          <w:szCs w:val="18"/>
                        </w:rPr>
                      </w:pPr>
                    </w:p>
                    <w:p w14:paraId="20792FE5" w14:textId="77777777" w:rsidR="00E44A1D" w:rsidRPr="00005587" w:rsidRDefault="0069354D" w:rsidP="00E44A1D">
                      <w:pPr>
                        <w:pStyle w:val="Pa0"/>
                        <w:rPr>
                          <w:rFonts w:ascii="Lato Light" w:eastAsia="Times New Roman"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E44A1D" w:rsidRPr="00005587">
                        <w:rPr>
                          <w:rFonts w:ascii="Lato Light" w:eastAsia="Times New Roman" w:hAnsi="Lato Light" w:cstheme="minorHAnsi"/>
                          <w:i/>
                          <w:iCs/>
                          <w:sz w:val="18"/>
                          <w:szCs w:val="18"/>
                        </w:rPr>
                        <w:t>Ann. Stat. §§ 39.201; 39.202</w:t>
                      </w:r>
                      <w:r w:rsidR="00E44A1D" w:rsidRPr="00005587">
                        <w:rPr>
                          <w:rFonts w:ascii="Lato Light" w:eastAsia="Times New Roman" w:hAnsi="Lato Light" w:cstheme="minorHAnsi"/>
                          <w:sz w:val="18"/>
                          <w:szCs w:val="18"/>
                        </w:rPr>
                        <w:t xml:space="preserve"> </w:t>
                      </w:r>
                    </w:p>
                    <w:p w14:paraId="642F2F0B"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The names of reporters shall be entered into the record of the report but shall be held confidential. The name of the reporter may not be released to any person other than employees of the Department of Children and Family Services responsible for child protective services, the central abuse hotline, law enforcement, the child protection team, or the appropriate State attorney, without the written consent of the person reporting. This does not prohibit the serving of a subpoena to a person reporting child abuse, abandonment, or neglect when deemed necessary by the court, the State attorney, or the department, provided the fact that such person made the</w:t>
                      </w:r>
                    </w:p>
                    <w:p w14:paraId="012CA473" w14:textId="77777777" w:rsidR="00E44A1D" w:rsidRPr="00005587" w:rsidRDefault="00E44A1D" w:rsidP="00E44A1D">
                      <w:pPr>
                        <w:ind w:left="720"/>
                        <w:rPr>
                          <w:rFonts w:ascii="Lato Light" w:hAnsi="Lato Light" w:cstheme="minorHAnsi"/>
                          <w:sz w:val="18"/>
                          <w:szCs w:val="18"/>
                        </w:rPr>
                      </w:pPr>
                      <w:r w:rsidRPr="00005587">
                        <w:rPr>
                          <w:rFonts w:ascii="Lato Light" w:hAnsi="Lato Light" w:cstheme="minorHAnsi"/>
                          <w:sz w:val="18"/>
                          <w:szCs w:val="18"/>
                        </w:rPr>
                        <w:t>report is not disclosed.</w:t>
                      </w:r>
                    </w:p>
                    <w:p w14:paraId="31213AB5" w14:textId="635DCC72" w:rsidR="0069354D" w:rsidRPr="00005587" w:rsidRDefault="0069354D" w:rsidP="00E44A1D">
                      <w:pPr>
                        <w:pStyle w:val="Pa0"/>
                        <w:rPr>
                          <w:rFonts w:ascii="Lato Light" w:eastAsia="Times New Roman" w:hAnsi="Lato Light" w:cstheme="minorHAnsi"/>
                          <w:sz w:val="18"/>
                          <w:szCs w:val="18"/>
                        </w:rPr>
                      </w:pPr>
                    </w:p>
                  </w:txbxContent>
                </v:textbox>
                <w10:wrap anchorx="margin"/>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73B1" w14:textId="77777777" w:rsidR="00572299" w:rsidRDefault="00572299" w:rsidP="00E71849">
      <w:r>
        <w:separator/>
      </w:r>
    </w:p>
  </w:endnote>
  <w:endnote w:type="continuationSeparator" w:id="0">
    <w:p w14:paraId="6AC0089A" w14:textId="77777777" w:rsidR="00572299" w:rsidRDefault="0057229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4D8D" w14:textId="77777777" w:rsidR="00572299" w:rsidRDefault="00572299" w:rsidP="00E71849">
      <w:r>
        <w:separator/>
      </w:r>
    </w:p>
  </w:footnote>
  <w:footnote w:type="continuationSeparator" w:id="0">
    <w:p w14:paraId="3D3421E5" w14:textId="77777777" w:rsidR="00572299" w:rsidRDefault="0057229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05587"/>
    <w:rsid w:val="0002104D"/>
    <w:rsid w:val="00040020"/>
    <w:rsid w:val="000441DF"/>
    <w:rsid w:val="00050887"/>
    <w:rsid w:val="00056330"/>
    <w:rsid w:val="00057AC7"/>
    <w:rsid w:val="00067126"/>
    <w:rsid w:val="0009632D"/>
    <w:rsid w:val="0009777F"/>
    <w:rsid w:val="000A004F"/>
    <w:rsid w:val="00124658"/>
    <w:rsid w:val="00146793"/>
    <w:rsid w:val="00165934"/>
    <w:rsid w:val="00171EE6"/>
    <w:rsid w:val="001876F8"/>
    <w:rsid w:val="00271642"/>
    <w:rsid w:val="002730BB"/>
    <w:rsid w:val="002B6C93"/>
    <w:rsid w:val="00325A88"/>
    <w:rsid w:val="00352134"/>
    <w:rsid w:val="0035333E"/>
    <w:rsid w:val="003D43F1"/>
    <w:rsid w:val="003E1FF8"/>
    <w:rsid w:val="004033F6"/>
    <w:rsid w:val="00433773"/>
    <w:rsid w:val="00444FE8"/>
    <w:rsid w:val="004715E8"/>
    <w:rsid w:val="00480EB1"/>
    <w:rsid w:val="0049483C"/>
    <w:rsid w:val="004B0CC5"/>
    <w:rsid w:val="004B69EB"/>
    <w:rsid w:val="0050355A"/>
    <w:rsid w:val="005230AB"/>
    <w:rsid w:val="0056757D"/>
    <w:rsid w:val="00572299"/>
    <w:rsid w:val="005A16BD"/>
    <w:rsid w:val="005A7752"/>
    <w:rsid w:val="005F03FC"/>
    <w:rsid w:val="00626563"/>
    <w:rsid w:val="00674F76"/>
    <w:rsid w:val="0069354D"/>
    <w:rsid w:val="00694069"/>
    <w:rsid w:val="00734715"/>
    <w:rsid w:val="007E3329"/>
    <w:rsid w:val="007E6812"/>
    <w:rsid w:val="007F1EF5"/>
    <w:rsid w:val="00836D26"/>
    <w:rsid w:val="00850436"/>
    <w:rsid w:val="008D1D46"/>
    <w:rsid w:val="0090028A"/>
    <w:rsid w:val="009733B6"/>
    <w:rsid w:val="009E469C"/>
    <w:rsid w:val="009F1A87"/>
    <w:rsid w:val="009F1EDC"/>
    <w:rsid w:val="009F6684"/>
    <w:rsid w:val="00A0615D"/>
    <w:rsid w:val="00A25F4B"/>
    <w:rsid w:val="00A44A65"/>
    <w:rsid w:val="00A55256"/>
    <w:rsid w:val="00A747A1"/>
    <w:rsid w:val="00A91F3C"/>
    <w:rsid w:val="00A972E8"/>
    <w:rsid w:val="00AB38A2"/>
    <w:rsid w:val="00B003C2"/>
    <w:rsid w:val="00B26406"/>
    <w:rsid w:val="00B36C27"/>
    <w:rsid w:val="00B40821"/>
    <w:rsid w:val="00B51B2C"/>
    <w:rsid w:val="00B97E9E"/>
    <w:rsid w:val="00BD5956"/>
    <w:rsid w:val="00C3174D"/>
    <w:rsid w:val="00C91ED1"/>
    <w:rsid w:val="00D10DB1"/>
    <w:rsid w:val="00D200BB"/>
    <w:rsid w:val="00D213B3"/>
    <w:rsid w:val="00D835F3"/>
    <w:rsid w:val="00D86861"/>
    <w:rsid w:val="00D92534"/>
    <w:rsid w:val="00D95E91"/>
    <w:rsid w:val="00DB464F"/>
    <w:rsid w:val="00E44A1D"/>
    <w:rsid w:val="00E60A0D"/>
    <w:rsid w:val="00E712B8"/>
    <w:rsid w:val="00E71849"/>
    <w:rsid w:val="00EB3A7B"/>
    <w:rsid w:val="00EC5644"/>
    <w:rsid w:val="00F2143B"/>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9515">
      <w:bodyDiv w:val="1"/>
      <w:marLeft w:val="0"/>
      <w:marRight w:val="0"/>
      <w:marTop w:val="0"/>
      <w:marBottom w:val="0"/>
      <w:divBdr>
        <w:top w:val="none" w:sz="0" w:space="0" w:color="auto"/>
        <w:left w:val="none" w:sz="0" w:space="0" w:color="auto"/>
        <w:bottom w:val="none" w:sz="0" w:space="0" w:color="auto"/>
        <w:right w:val="none" w:sz="0" w:space="0" w:color="auto"/>
      </w:divBdr>
    </w:div>
    <w:div w:id="423888611">
      <w:bodyDiv w:val="1"/>
      <w:marLeft w:val="0"/>
      <w:marRight w:val="0"/>
      <w:marTop w:val="0"/>
      <w:marBottom w:val="0"/>
      <w:divBdr>
        <w:top w:val="none" w:sz="0" w:space="0" w:color="auto"/>
        <w:left w:val="none" w:sz="0" w:space="0" w:color="auto"/>
        <w:bottom w:val="none" w:sz="0" w:space="0" w:color="auto"/>
        <w:right w:val="none" w:sz="0" w:space="0" w:color="auto"/>
      </w:divBdr>
    </w:div>
    <w:div w:id="431781930">
      <w:bodyDiv w:val="1"/>
      <w:marLeft w:val="0"/>
      <w:marRight w:val="0"/>
      <w:marTop w:val="0"/>
      <w:marBottom w:val="0"/>
      <w:divBdr>
        <w:top w:val="none" w:sz="0" w:space="0" w:color="auto"/>
        <w:left w:val="none" w:sz="0" w:space="0" w:color="auto"/>
        <w:bottom w:val="none" w:sz="0" w:space="0" w:color="auto"/>
        <w:right w:val="none" w:sz="0" w:space="0" w:color="auto"/>
      </w:divBdr>
    </w:div>
    <w:div w:id="693698725">
      <w:bodyDiv w:val="1"/>
      <w:marLeft w:val="0"/>
      <w:marRight w:val="0"/>
      <w:marTop w:val="0"/>
      <w:marBottom w:val="0"/>
      <w:divBdr>
        <w:top w:val="none" w:sz="0" w:space="0" w:color="auto"/>
        <w:left w:val="none" w:sz="0" w:space="0" w:color="auto"/>
        <w:bottom w:val="none" w:sz="0" w:space="0" w:color="auto"/>
        <w:right w:val="none" w:sz="0" w:space="0" w:color="auto"/>
      </w:divBdr>
    </w:div>
    <w:div w:id="711542208">
      <w:bodyDiv w:val="1"/>
      <w:marLeft w:val="0"/>
      <w:marRight w:val="0"/>
      <w:marTop w:val="0"/>
      <w:marBottom w:val="0"/>
      <w:divBdr>
        <w:top w:val="none" w:sz="0" w:space="0" w:color="auto"/>
        <w:left w:val="none" w:sz="0" w:space="0" w:color="auto"/>
        <w:bottom w:val="none" w:sz="0" w:space="0" w:color="auto"/>
        <w:right w:val="none" w:sz="0" w:space="0" w:color="auto"/>
      </w:divBdr>
    </w:div>
    <w:div w:id="741488626">
      <w:bodyDiv w:val="1"/>
      <w:marLeft w:val="0"/>
      <w:marRight w:val="0"/>
      <w:marTop w:val="0"/>
      <w:marBottom w:val="0"/>
      <w:divBdr>
        <w:top w:val="none" w:sz="0" w:space="0" w:color="auto"/>
        <w:left w:val="none" w:sz="0" w:space="0" w:color="auto"/>
        <w:bottom w:val="none" w:sz="0" w:space="0" w:color="auto"/>
        <w:right w:val="none" w:sz="0" w:space="0" w:color="auto"/>
      </w:divBdr>
    </w:div>
    <w:div w:id="758211285">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1066876240">
      <w:bodyDiv w:val="1"/>
      <w:marLeft w:val="0"/>
      <w:marRight w:val="0"/>
      <w:marTop w:val="0"/>
      <w:marBottom w:val="0"/>
      <w:divBdr>
        <w:top w:val="none" w:sz="0" w:space="0" w:color="auto"/>
        <w:left w:val="none" w:sz="0" w:space="0" w:color="auto"/>
        <w:bottom w:val="none" w:sz="0" w:space="0" w:color="auto"/>
        <w:right w:val="none" w:sz="0" w:space="0" w:color="auto"/>
      </w:divBdr>
    </w:div>
    <w:div w:id="1647202448">
      <w:bodyDiv w:val="1"/>
      <w:marLeft w:val="0"/>
      <w:marRight w:val="0"/>
      <w:marTop w:val="0"/>
      <w:marBottom w:val="0"/>
      <w:divBdr>
        <w:top w:val="none" w:sz="0" w:space="0" w:color="auto"/>
        <w:left w:val="none" w:sz="0" w:space="0" w:color="auto"/>
        <w:bottom w:val="none" w:sz="0" w:space="0" w:color="auto"/>
        <w:right w:val="none" w:sz="0" w:space="0" w:color="auto"/>
      </w:divBdr>
    </w:div>
    <w:div w:id="1713647252">
      <w:bodyDiv w:val="1"/>
      <w:marLeft w:val="0"/>
      <w:marRight w:val="0"/>
      <w:marTop w:val="0"/>
      <w:marBottom w:val="0"/>
      <w:divBdr>
        <w:top w:val="none" w:sz="0" w:space="0" w:color="auto"/>
        <w:left w:val="none" w:sz="0" w:space="0" w:color="auto"/>
        <w:bottom w:val="none" w:sz="0" w:space="0" w:color="auto"/>
        <w:right w:val="none" w:sz="0" w:space="0" w:color="auto"/>
      </w:divBdr>
    </w:div>
    <w:div w:id="1754427865">
      <w:bodyDiv w:val="1"/>
      <w:marLeft w:val="0"/>
      <w:marRight w:val="0"/>
      <w:marTop w:val="0"/>
      <w:marBottom w:val="0"/>
      <w:divBdr>
        <w:top w:val="none" w:sz="0" w:space="0" w:color="auto"/>
        <w:left w:val="none" w:sz="0" w:space="0" w:color="auto"/>
        <w:bottom w:val="none" w:sz="0" w:space="0" w:color="auto"/>
        <w:right w:val="none" w:sz="0" w:space="0" w:color="auto"/>
      </w:divBdr>
    </w:div>
    <w:div w:id="1847474049">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 w:id="20541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01BAD33A-4D13-414C-A8C9-D79C177B9012}"/>
</file>

<file path=customXml/itemProps4.xml><?xml version="1.0" encoding="utf-8"?>
<ds:datastoreItem xmlns:ds="http://schemas.openxmlformats.org/officeDocument/2006/customXml" ds:itemID="{0CD9CC59-030D-4C2D-95FE-175C8043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4</cp:revision>
  <dcterms:created xsi:type="dcterms:W3CDTF">2020-03-12T14:04:00Z</dcterms:created>
  <dcterms:modified xsi:type="dcterms:W3CDTF">2020-03-12T15:06:00Z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