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417E690A" w:rsidR="00C91ED1" w:rsidRPr="00F62710" w:rsidRDefault="00EB43D4"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07C0F725">
                <wp:simplePos x="0" y="0"/>
                <wp:positionH relativeFrom="column">
                  <wp:posOffset>-123825</wp:posOffset>
                </wp:positionH>
                <wp:positionV relativeFrom="paragraph">
                  <wp:posOffset>570230</wp:posOffset>
                </wp:positionV>
                <wp:extent cx="4606925" cy="7724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72477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5149BE24" w:rsidR="00C91ED1" w:rsidRPr="00703FA8" w:rsidRDefault="0039146B" w:rsidP="0039146B">
                            <w:pPr>
                              <w:pStyle w:val="Heading1"/>
                              <w:tabs>
                                <w:tab w:val="left" w:pos="6840"/>
                              </w:tabs>
                              <w:rPr>
                                <w:rFonts w:ascii="Lato Light" w:hAnsi="Lato Light" w:cstheme="minorHAnsi"/>
                                <w:b w:val="0"/>
                                <w:bCs w:val="0"/>
                                <w:sz w:val="18"/>
                                <w:szCs w:val="18"/>
                                <w:u w:val="none"/>
                              </w:rPr>
                            </w:pPr>
                            <w:r w:rsidRPr="00703FA8">
                              <w:rPr>
                                <w:rFonts w:ascii="Lato Light" w:hAnsi="Lato Light" w:cstheme="minorHAnsi"/>
                                <w:b w:val="0"/>
                                <w:bCs w:val="0"/>
                                <w:sz w:val="18"/>
                                <w:szCs w:val="18"/>
                                <w:u w:val="none"/>
                              </w:rPr>
                              <w:t xml:space="preserve">Contact the Delaware Dept. of Children &amp; Family Services at </w:t>
                            </w:r>
                            <w:r w:rsidRPr="00703FA8">
                              <w:rPr>
                                <w:rFonts w:ascii="Lato Light" w:hAnsi="Lato Light" w:cstheme="minorHAnsi"/>
                                <w:sz w:val="18"/>
                                <w:szCs w:val="18"/>
                                <w:u w:val="none"/>
                              </w:rPr>
                              <w:t>1-800-292-9582</w:t>
                            </w:r>
                            <w:r w:rsidRPr="00703FA8">
                              <w:rPr>
                                <w:rFonts w:ascii="Lato Light" w:hAnsi="Lato Light" w:cstheme="minorHAnsi"/>
                                <w:b w:val="0"/>
                                <w:bCs w:val="0"/>
                                <w:sz w:val="18"/>
                                <w:szCs w:val="18"/>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00C91ED1" w:rsidRPr="00703FA8">
                              <w:rPr>
                                <w:rFonts w:ascii="Lato Light" w:hAnsi="Lato Light" w:cstheme="minorHAnsi"/>
                                <w:b w:val="0"/>
                                <w:bCs w:val="0"/>
                                <w:sz w:val="18"/>
                                <w:szCs w:val="18"/>
                                <w:u w:val="none"/>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7643585" w14:textId="77777777" w:rsidR="0039146B" w:rsidRPr="00703FA8" w:rsidRDefault="0039146B" w:rsidP="0039146B">
                            <w:pPr>
                              <w:ind w:left="4320" w:hanging="4320"/>
                              <w:rPr>
                                <w:rFonts w:ascii="Lato Light" w:hAnsi="Lato Light" w:cstheme="minorHAnsi"/>
                                <w:sz w:val="18"/>
                                <w:szCs w:val="18"/>
                              </w:rPr>
                            </w:pPr>
                            <w:r w:rsidRPr="00703FA8">
                              <w:rPr>
                                <w:rFonts w:ascii="Lato Light" w:hAnsi="Lato Light" w:cstheme="minorHAnsi"/>
                                <w:sz w:val="18"/>
                                <w:szCs w:val="18"/>
                              </w:rPr>
                              <w:t>Child Abuse &amp; Neglect Hotline (24 hour)</w:t>
                            </w:r>
                            <w:r w:rsidRPr="00703FA8">
                              <w:rPr>
                                <w:rFonts w:ascii="Lato Light" w:hAnsi="Lato Light" w:cstheme="minorHAnsi"/>
                                <w:sz w:val="18"/>
                                <w:szCs w:val="18"/>
                              </w:rPr>
                              <w:tab/>
                              <w:t>1-800-292-9582</w:t>
                            </w:r>
                          </w:p>
                          <w:p w14:paraId="1A6611B3" w14:textId="77777777" w:rsidR="0039146B" w:rsidRPr="00703FA8" w:rsidRDefault="0039146B" w:rsidP="0039146B">
                            <w:pPr>
                              <w:ind w:left="4320" w:hanging="4320"/>
                              <w:rPr>
                                <w:rFonts w:ascii="Lato Light" w:hAnsi="Lato Light" w:cstheme="minorHAnsi"/>
                                <w:sz w:val="18"/>
                                <w:szCs w:val="18"/>
                              </w:rPr>
                            </w:pPr>
                          </w:p>
                          <w:p w14:paraId="58C1C675" w14:textId="77777777" w:rsidR="0039146B" w:rsidRPr="00703FA8" w:rsidRDefault="0039146B" w:rsidP="0039146B">
                            <w:pPr>
                              <w:ind w:left="4320" w:hanging="4320"/>
                              <w:rPr>
                                <w:rFonts w:ascii="Lato Light" w:hAnsi="Lato Light" w:cstheme="minorHAnsi"/>
                                <w:sz w:val="18"/>
                                <w:szCs w:val="18"/>
                              </w:rPr>
                            </w:pPr>
                            <w:r w:rsidRPr="00703FA8">
                              <w:rPr>
                                <w:rFonts w:ascii="Lato Light" w:hAnsi="Lato Light" w:cstheme="minorHAnsi"/>
                                <w:sz w:val="18"/>
                                <w:szCs w:val="18"/>
                              </w:rPr>
                              <w:t>United Way Crisis Helpline (24 hour)</w:t>
                            </w:r>
                            <w:r w:rsidRPr="00703FA8">
                              <w:rPr>
                                <w:rFonts w:ascii="Lato Light" w:hAnsi="Lato Light" w:cstheme="minorHAnsi"/>
                                <w:sz w:val="18"/>
                                <w:szCs w:val="18"/>
                              </w:rPr>
                              <w:tab/>
                              <w:t xml:space="preserve">888-421-1266 </w:t>
                            </w:r>
                            <w:r w:rsidRPr="00703FA8">
                              <w:rPr>
                                <w:rFonts w:ascii="Lato Light" w:hAnsi="Lato Light" w:cstheme="minorHAnsi"/>
                                <w:sz w:val="18"/>
                                <w:szCs w:val="18"/>
                              </w:rPr>
                              <w:br/>
                              <w:t xml:space="preserve">211(after hours) </w:t>
                            </w:r>
                            <w:r w:rsidRPr="00703FA8">
                              <w:rPr>
                                <w:rFonts w:ascii="Lato Light" w:hAnsi="Lato Light" w:cstheme="minorHAnsi"/>
                                <w:sz w:val="18"/>
                                <w:szCs w:val="18"/>
                              </w:rPr>
                              <w:br/>
                            </w:r>
                          </w:p>
                          <w:p w14:paraId="1CE76CD1" w14:textId="77777777" w:rsidR="0039146B" w:rsidRPr="00703FA8" w:rsidRDefault="0039146B" w:rsidP="0039146B">
                            <w:pPr>
                              <w:ind w:left="4320" w:hanging="4320"/>
                              <w:rPr>
                                <w:rFonts w:ascii="Lato Light" w:hAnsi="Lato Light" w:cstheme="minorHAnsi"/>
                                <w:sz w:val="18"/>
                                <w:szCs w:val="18"/>
                              </w:rPr>
                            </w:pPr>
                            <w:r w:rsidRPr="00703FA8">
                              <w:rPr>
                                <w:rFonts w:ascii="Lato Light" w:hAnsi="Lato Light" w:cstheme="minorHAnsi"/>
                                <w:sz w:val="18"/>
                                <w:szCs w:val="18"/>
                              </w:rPr>
                              <w:t>Darkness to Light Helpline</w:t>
                            </w:r>
                            <w:r w:rsidRPr="00703FA8">
                              <w:rPr>
                                <w:rFonts w:ascii="Lato Light" w:hAnsi="Lato Light" w:cstheme="minorHAnsi"/>
                                <w:sz w:val="18"/>
                                <w:szCs w:val="18"/>
                              </w:rPr>
                              <w:tab/>
                              <w:t>1-866- FOR-LIGHT</w:t>
                            </w:r>
                            <w:r w:rsidRPr="00703FA8">
                              <w:rPr>
                                <w:rFonts w:ascii="Lato Light" w:hAnsi="Lato Light" w:cstheme="minorHAnsi"/>
                                <w:sz w:val="18"/>
                                <w:szCs w:val="18"/>
                              </w:rPr>
                              <w:br/>
                              <w:t>(1-866-367-5444)</w:t>
                            </w:r>
                            <w:r w:rsidRPr="00703FA8">
                              <w:rPr>
                                <w:rFonts w:ascii="Lato Light" w:hAnsi="Lato Light" w:cstheme="minorHAnsi"/>
                                <w:sz w:val="18"/>
                                <w:szCs w:val="18"/>
                              </w:rPr>
                              <w:br/>
                            </w:r>
                          </w:p>
                          <w:p w14:paraId="5FE221B7" w14:textId="1842DEA2" w:rsidR="00EB43D4" w:rsidRPr="0039146B" w:rsidRDefault="0039146B" w:rsidP="0039146B">
                            <w:pPr>
                              <w:ind w:left="4320" w:hanging="4320"/>
                              <w:rPr>
                                <w:rFonts w:asciiTheme="minorHAnsi" w:hAnsiTheme="minorHAnsi" w:cstheme="minorHAnsi"/>
                                <w:sz w:val="20"/>
                                <w:szCs w:val="22"/>
                              </w:rPr>
                            </w:pPr>
                            <w:proofErr w:type="spellStart"/>
                            <w:r w:rsidRPr="00703FA8">
                              <w:rPr>
                                <w:rFonts w:ascii="Lato Light" w:hAnsi="Lato Light" w:cstheme="minorHAnsi"/>
                                <w:sz w:val="18"/>
                                <w:szCs w:val="18"/>
                              </w:rPr>
                              <w:t>Childhelp</w:t>
                            </w:r>
                            <w:proofErr w:type="spellEnd"/>
                            <w:r w:rsidRPr="00703FA8">
                              <w:rPr>
                                <w:rFonts w:ascii="Lato Light" w:hAnsi="Lato Light" w:cstheme="minorHAnsi"/>
                                <w:sz w:val="18"/>
                                <w:szCs w:val="18"/>
                              </w:rPr>
                              <w:t>: USA National Child Abuse Hotline</w:t>
                            </w:r>
                            <w:r w:rsidRPr="00703FA8">
                              <w:rPr>
                                <w:rFonts w:ascii="Lato Light" w:hAnsi="Lato Light" w:cstheme="minorHAnsi"/>
                                <w:sz w:val="18"/>
                                <w:szCs w:val="18"/>
                              </w:rPr>
                              <w:tab/>
                              <w:t>1-800-4-A-CHILD</w:t>
                            </w:r>
                            <w:r w:rsidRPr="00703FA8">
                              <w:rPr>
                                <w:rFonts w:ascii="Lato Light" w:hAnsi="Lato Light" w:cstheme="minorHAnsi"/>
                                <w:sz w:val="18"/>
                                <w:szCs w:val="18"/>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BD30067" w14:textId="77777777" w:rsidR="0039146B" w:rsidRPr="00703FA8" w:rsidRDefault="0039146B" w:rsidP="00703FA8">
                            <w:pPr>
                              <w:ind w:left="4320" w:hanging="4320"/>
                              <w:rPr>
                                <w:rFonts w:ascii="Lato Light" w:hAnsi="Lato Light" w:cstheme="minorHAnsi"/>
                                <w:b/>
                                <w:bCs/>
                                <w:sz w:val="18"/>
                                <w:szCs w:val="18"/>
                              </w:rPr>
                            </w:pPr>
                            <w:r w:rsidRPr="00703FA8">
                              <w:rPr>
                                <w:rFonts w:ascii="Lato Light" w:hAnsi="Lato Light" w:cstheme="minorHAnsi"/>
                                <w:b/>
                                <w:bCs/>
                                <w:sz w:val="18"/>
                                <w:szCs w:val="18"/>
                              </w:rPr>
                              <w:t>Legal Help</w:t>
                            </w:r>
                          </w:p>
                          <w:p w14:paraId="48C351B9" w14:textId="085707B0" w:rsidR="0039146B"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t>DE State Bar</w:t>
                            </w:r>
                            <w:r w:rsidRPr="00703FA8">
                              <w:rPr>
                                <w:rFonts w:ascii="Lato Light" w:hAnsi="Lato Light" w:cstheme="minorHAnsi"/>
                                <w:sz w:val="18"/>
                                <w:szCs w:val="18"/>
                              </w:rPr>
                              <w:tab/>
                              <w:t>302-658-5279</w:t>
                            </w:r>
                            <w:r w:rsidRPr="00703FA8">
                              <w:rPr>
                                <w:rFonts w:ascii="Lato Light" w:hAnsi="Lato Light" w:cstheme="minorHAnsi"/>
                                <w:sz w:val="18"/>
                                <w:szCs w:val="18"/>
                              </w:rPr>
                              <w:tab/>
                            </w:r>
                          </w:p>
                          <w:p w14:paraId="08230C0A" w14:textId="6F379BB5" w:rsidR="0039146B"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t>Community Legal Aid Society (</w:t>
                            </w:r>
                            <w:proofErr w:type="gramStart"/>
                            <w:r w:rsidRPr="00703FA8">
                              <w:rPr>
                                <w:rFonts w:ascii="Lato Light" w:hAnsi="Lato Light" w:cstheme="minorHAnsi"/>
                                <w:sz w:val="18"/>
                                <w:szCs w:val="18"/>
                              </w:rPr>
                              <w:t xml:space="preserve">CLASI)   </w:t>
                            </w:r>
                            <w:proofErr w:type="gramEnd"/>
                            <w:r w:rsidRPr="00703FA8">
                              <w:rPr>
                                <w:rFonts w:ascii="Lato Light" w:hAnsi="Lato Light" w:cstheme="minorHAnsi"/>
                                <w:sz w:val="18"/>
                                <w:szCs w:val="18"/>
                              </w:rPr>
                              <w:t xml:space="preserve">                         302-575-0660</w:t>
                            </w:r>
                          </w:p>
                          <w:p w14:paraId="43918957" w14:textId="77777777" w:rsidR="0039146B"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br/>
                            </w:r>
                            <w:r w:rsidRPr="00703FA8">
                              <w:rPr>
                                <w:rFonts w:ascii="Lato Light" w:hAnsi="Lato Light" w:cstheme="minorHAnsi"/>
                                <w:sz w:val="18"/>
                                <w:szCs w:val="18"/>
                              </w:rPr>
                              <w:tab/>
                            </w:r>
                          </w:p>
                          <w:p w14:paraId="414EA0CD" w14:textId="77777777" w:rsidR="0039146B" w:rsidRPr="00703FA8" w:rsidRDefault="0039146B" w:rsidP="00703FA8">
                            <w:pPr>
                              <w:ind w:left="4320" w:hanging="4320"/>
                              <w:rPr>
                                <w:rFonts w:ascii="Lato Light" w:hAnsi="Lato Light" w:cstheme="minorHAnsi"/>
                                <w:b/>
                                <w:bCs/>
                                <w:sz w:val="18"/>
                                <w:szCs w:val="18"/>
                              </w:rPr>
                            </w:pPr>
                            <w:r w:rsidRPr="00703FA8">
                              <w:rPr>
                                <w:rFonts w:ascii="Lato Light" w:hAnsi="Lato Light" w:cstheme="minorHAnsi"/>
                                <w:b/>
                                <w:bCs/>
                                <w:sz w:val="18"/>
                                <w:szCs w:val="18"/>
                              </w:rPr>
                              <w:t>Victim Advocacy</w:t>
                            </w:r>
                          </w:p>
                          <w:p w14:paraId="007BBC48" w14:textId="35A96A8E" w:rsidR="0039146B"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t>Office of the Child Advocate</w:t>
                            </w:r>
                            <w:r w:rsidRPr="00703FA8">
                              <w:rPr>
                                <w:rFonts w:ascii="Lato Light" w:hAnsi="Lato Light" w:cstheme="minorHAnsi"/>
                                <w:sz w:val="18"/>
                                <w:szCs w:val="18"/>
                              </w:rPr>
                              <w:tab/>
                              <w:t>302-255-1730</w:t>
                            </w:r>
                          </w:p>
                          <w:p w14:paraId="116C1022" w14:textId="53AC52E3" w:rsidR="00C91ED1"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t>Sexual Assault Network of Delaware</w:t>
                            </w:r>
                            <w:r w:rsidRPr="00703FA8">
                              <w:rPr>
                                <w:rFonts w:ascii="Lato Light" w:hAnsi="Lato Light" w:cstheme="minorHAnsi"/>
                                <w:sz w:val="18"/>
                                <w:szCs w:val="18"/>
                              </w:rPr>
                              <w:tab/>
                              <w:t>1-800-262-9800</w:t>
                            </w:r>
                            <w:r w:rsidRPr="00703FA8">
                              <w:rPr>
                                <w:rFonts w:ascii="Lato Light" w:hAnsi="Lato Light" w:cstheme="minorHAnsi"/>
                                <w:sz w:val="18"/>
                                <w:szCs w:val="18"/>
                              </w:rPr>
                              <w:br/>
                            </w:r>
                            <w:r w:rsidRPr="00703FA8">
                              <w:rPr>
                                <w:rFonts w:ascii="Lato Light" w:hAnsi="Lato Light"/>
                                <w:b/>
                                <w:bCs/>
                                <w:szCs w:val="18"/>
                              </w:rPr>
                              <w:tab/>
                            </w:r>
                            <w:r w:rsidR="00C91ED1" w:rsidRPr="00703FA8">
                              <w:rPr>
                                <w:bCs/>
                                <w:szCs w:val="18"/>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2E8CD0F" w14:textId="77777777" w:rsidR="0039146B" w:rsidRPr="00703FA8" w:rsidRDefault="0039146B" w:rsidP="0039146B">
                            <w:pPr>
                              <w:rPr>
                                <w:rFonts w:ascii="Lato Light" w:hAnsi="Lato Light" w:cstheme="minorHAnsi"/>
                                <w:b/>
                                <w:bCs/>
                                <w:sz w:val="18"/>
                                <w:szCs w:val="18"/>
                              </w:rPr>
                            </w:pPr>
                            <w:r w:rsidRPr="00703FA8">
                              <w:rPr>
                                <w:rFonts w:ascii="Lato Light" w:hAnsi="Lato Light" w:cstheme="minorHAnsi"/>
                                <w:b/>
                                <w:bCs/>
                                <w:sz w:val="18"/>
                                <w:szCs w:val="18"/>
                              </w:rPr>
                              <w:t>Treatment Providers</w:t>
                            </w:r>
                          </w:p>
                          <w:p w14:paraId="080F74FF" w14:textId="77777777"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DE Dept of Mental Health-Division of Child Mental Health</w:t>
                            </w:r>
                            <w:r w:rsidRPr="00703FA8">
                              <w:rPr>
                                <w:rFonts w:ascii="Lato Light" w:hAnsi="Lato Light" w:cstheme="minorHAnsi"/>
                                <w:sz w:val="18"/>
                                <w:szCs w:val="18"/>
                              </w:rPr>
                              <w:tab/>
                              <w:t>302-633-2600</w:t>
                            </w:r>
                          </w:p>
                          <w:p w14:paraId="5408051F" w14:textId="357CE2FF"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Survivors of Abuse in Recovery (SOAR)</w:t>
                            </w:r>
                            <w:r w:rsidRPr="00703FA8">
                              <w:rPr>
                                <w:rFonts w:ascii="Lato Light" w:hAnsi="Lato Light" w:cstheme="minorHAnsi"/>
                                <w:sz w:val="18"/>
                                <w:szCs w:val="18"/>
                              </w:rPr>
                              <w:tab/>
                            </w:r>
                            <w:r w:rsidRPr="00703FA8">
                              <w:rPr>
                                <w:rFonts w:ascii="Lato Light" w:hAnsi="Lato Light" w:cstheme="minorHAnsi"/>
                                <w:sz w:val="18"/>
                                <w:szCs w:val="18"/>
                              </w:rPr>
                              <w:tab/>
                            </w:r>
                            <w:r w:rsidRPr="00703FA8">
                              <w:rPr>
                                <w:rFonts w:ascii="Lato Light" w:hAnsi="Lato Light" w:cstheme="minorHAnsi"/>
                                <w:sz w:val="18"/>
                                <w:szCs w:val="18"/>
                              </w:rPr>
                              <w:tab/>
                              <w:t>302-655-3953</w:t>
                            </w:r>
                          </w:p>
                          <w:p w14:paraId="52B94FBA" w14:textId="77777777" w:rsidR="0039146B" w:rsidRPr="00703FA8" w:rsidRDefault="0039146B" w:rsidP="0039146B">
                            <w:pPr>
                              <w:rPr>
                                <w:rFonts w:ascii="Lato Light" w:hAnsi="Lato Light" w:cstheme="minorHAnsi"/>
                                <w:sz w:val="18"/>
                                <w:szCs w:val="18"/>
                              </w:rPr>
                            </w:pPr>
                          </w:p>
                          <w:p w14:paraId="2A3467C4" w14:textId="77777777" w:rsidR="0039146B" w:rsidRPr="00703FA8" w:rsidRDefault="0039146B" w:rsidP="0039146B">
                            <w:pPr>
                              <w:pStyle w:val="Heading1"/>
                              <w:rPr>
                                <w:rFonts w:ascii="Lato Light" w:hAnsi="Lato Light" w:cstheme="minorHAnsi"/>
                                <w:sz w:val="18"/>
                                <w:szCs w:val="18"/>
                                <w:u w:val="none"/>
                              </w:rPr>
                            </w:pPr>
                            <w:r w:rsidRPr="00703FA8">
                              <w:rPr>
                                <w:rFonts w:ascii="Lato Light" w:hAnsi="Lato Light" w:cstheme="minorHAnsi"/>
                                <w:sz w:val="18"/>
                                <w:szCs w:val="18"/>
                                <w:u w:val="none"/>
                              </w:rPr>
                              <w:t xml:space="preserve">Support groups for survivors and for parents </w:t>
                            </w:r>
                            <w:r w:rsidRPr="00703FA8">
                              <w:rPr>
                                <w:rFonts w:ascii="Lato Light" w:hAnsi="Lato Light" w:cstheme="minorHAnsi"/>
                                <w:sz w:val="18"/>
                                <w:szCs w:val="18"/>
                                <w:u w:val="none"/>
                              </w:rPr>
                              <w:br/>
                              <w:t>and families of children who have been abused</w:t>
                            </w:r>
                          </w:p>
                          <w:p w14:paraId="3F1B3A03" w14:textId="4FDC1100"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Survivors of Abuse in Recovery (SOAR)</w:t>
                            </w:r>
                            <w:r w:rsidRPr="00703FA8">
                              <w:rPr>
                                <w:rFonts w:ascii="Lato Light" w:hAnsi="Lato Light" w:cstheme="minorHAnsi"/>
                                <w:sz w:val="18"/>
                                <w:szCs w:val="18"/>
                              </w:rPr>
                              <w:tab/>
                            </w:r>
                            <w:r w:rsidRPr="00703FA8">
                              <w:rPr>
                                <w:rFonts w:ascii="Lato Light" w:hAnsi="Lato Light" w:cstheme="minorHAnsi"/>
                                <w:sz w:val="18"/>
                                <w:szCs w:val="18"/>
                              </w:rPr>
                              <w:tab/>
                            </w:r>
                            <w:r w:rsidRPr="00703FA8">
                              <w:rPr>
                                <w:rFonts w:ascii="Lato Light" w:hAnsi="Lato Light" w:cstheme="minorHAnsi"/>
                                <w:sz w:val="18"/>
                                <w:szCs w:val="18"/>
                              </w:rPr>
                              <w:tab/>
                              <w:t>302-655-3953</w:t>
                            </w:r>
                          </w:p>
                          <w:p w14:paraId="556597C9" w14:textId="77777777" w:rsidR="0039146B" w:rsidRPr="00703FA8" w:rsidRDefault="0039146B" w:rsidP="0039146B">
                            <w:pPr>
                              <w:rPr>
                                <w:rFonts w:ascii="Lato Light" w:hAnsi="Lato Light" w:cstheme="minorHAnsi"/>
                                <w:sz w:val="18"/>
                                <w:szCs w:val="18"/>
                              </w:rPr>
                            </w:pPr>
                          </w:p>
                          <w:p w14:paraId="116C102C" w14:textId="128D64ED" w:rsidR="00C91ED1" w:rsidRPr="00352134" w:rsidRDefault="00C91ED1" w:rsidP="0039146B">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BE4EB9"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BE4EB9"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BE4EB9"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75pt;margin-top:44.9pt;width:362.75pt;height:60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5149BE24" w:rsidR="00C91ED1" w:rsidRPr="00703FA8" w:rsidRDefault="0039146B" w:rsidP="0039146B">
                      <w:pPr>
                        <w:pStyle w:val="Heading1"/>
                        <w:tabs>
                          <w:tab w:val="left" w:pos="6840"/>
                        </w:tabs>
                        <w:rPr>
                          <w:rFonts w:ascii="Lato Light" w:hAnsi="Lato Light" w:cstheme="minorHAnsi"/>
                          <w:b w:val="0"/>
                          <w:bCs w:val="0"/>
                          <w:sz w:val="18"/>
                          <w:szCs w:val="18"/>
                          <w:u w:val="none"/>
                        </w:rPr>
                      </w:pPr>
                      <w:r w:rsidRPr="00703FA8">
                        <w:rPr>
                          <w:rFonts w:ascii="Lato Light" w:hAnsi="Lato Light" w:cstheme="minorHAnsi"/>
                          <w:b w:val="0"/>
                          <w:bCs w:val="0"/>
                          <w:sz w:val="18"/>
                          <w:szCs w:val="18"/>
                          <w:u w:val="none"/>
                        </w:rPr>
                        <w:t xml:space="preserve">Contact the Delaware Dept. of Children &amp; Family Services at </w:t>
                      </w:r>
                      <w:r w:rsidRPr="00703FA8">
                        <w:rPr>
                          <w:rFonts w:ascii="Lato Light" w:hAnsi="Lato Light" w:cstheme="minorHAnsi"/>
                          <w:sz w:val="18"/>
                          <w:szCs w:val="18"/>
                          <w:u w:val="none"/>
                        </w:rPr>
                        <w:t>1-800-292-9582</w:t>
                      </w:r>
                      <w:r w:rsidRPr="00703FA8">
                        <w:rPr>
                          <w:rFonts w:ascii="Lato Light" w:hAnsi="Lato Light" w:cstheme="minorHAnsi"/>
                          <w:b w:val="0"/>
                          <w:bCs w:val="0"/>
                          <w:sz w:val="18"/>
                          <w:szCs w:val="18"/>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00C91ED1" w:rsidRPr="00703FA8">
                        <w:rPr>
                          <w:rFonts w:ascii="Lato Light" w:hAnsi="Lato Light" w:cstheme="minorHAnsi"/>
                          <w:b w:val="0"/>
                          <w:bCs w:val="0"/>
                          <w:sz w:val="18"/>
                          <w:szCs w:val="18"/>
                          <w:u w:val="none"/>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7643585" w14:textId="77777777" w:rsidR="0039146B" w:rsidRPr="00703FA8" w:rsidRDefault="0039146B" w:rsidP="0039146B">
                      <w:pPr>
                        <w:ind w:left="4320" w:hanging="4320"/>
                        <w:rPr>
                          <w:rFonts w:ascii="Lato Light" w:hAnsi="Lato Light" w:cstheme="minorHAnsi"/>
                          <w:sz w:val="18"/>
                          <w:szCs w:val="18"/>
                        </w:rPr>
                      </w:pPr>
                      <w:r w:rsidRPr="00703FA8">
                        <w:rPr>
                          <w:rFonts w:ascii="Lato Light" w:hAnsi="Lato Light" w:cstheme="minorHAnsi"/>
                          <w:sz w:val="18"/>
                          <w:szCs w:val="18"/>
                        </w:rPr>
                        <w:t>Child Abuse &amp; Neglect Hotline (24 hour)</w:t>
                      </w:r>
                      <w:r w:rsidRPr="00703FA8">
                        <w:rPr>
                          <w:rFonts w:ascii="Lato Light" w:hAnsi="Lato Light" w:cstheme="minorHAnsi"/>
                          <w:sz w:val="18"/>
                          <w:szCs w:val="18"/>
                        </w:rPr>
                        <w:tab/>
                        <w:t>1-800-292-9582</w:t>
                      </w:r>
                    </w:p>
                    <w:p w14:paraId="1A6611B3" w14:textId="77777777" w:rsidR="0039146B" w:rsidRPr="00703FA8" w:rsidRDefault="0039146B" w:rsidP="0039146B">
                      <w:pPr>
                        <w:ind w:left="4320" w:hanging="4320"/>
                        <w:rPr>
                          <w:rFonts w:ascii="Lato Light" w:hAnsi="Lato Light" w:cstheme="minorHAnsi"/>
                          <w:sz w:val="18"/>
                          <w:szCs w:val="18"/>
                        </w:rPr>
                      </w:pPr>
                    </w:p>
                    <w:p w14:paraId="58C1C675" w14:textId="77777777" w:rsidR="0039146B" w:rsidRPr="00703FA8" w:rsidRDefault="0039146B" w:rsidP="0039146B">
                      <w:pPr>
                        <w:ind w:left="4320" w:hanging="4320"/>
                        <w:rPr>
                          <w:rFonts w:ascii="Lato Light" w:hAnsi="Lato Light" w:cstheme="minorHAnsi"/>
                          <w:sz w:val="18"/>
                          <w:szCs w:val="18"/>
                        </w:rPr>
                      </w:pPr>
                      <w:r w:rsidRPr="00703FA8">
                        <w:rPr>
                          <w:rFonts w:ascii="Lato Light" w:hAnsi="Lato Light" w:cstheme="minorHAnsi"/>
                          <w:sz w:val="18"/>
                          <w:szCs w:val="18"/>
                        </w:rPr>
                        <w:t>United Way Crisis Helpline (24 hour)</w:t>
                      </w:r>
                      <w:r w:rsidRPr="00703FA8">
                        <w:rPr>
                          <w:rFonts w:ascii="Lato Light" w:hAnsi="Lato Light" w:cstheme="minorHAnsi"/>
                          <w:sz w:val="18"/>
                          <w:szCs w:val="18"/>
                        </w:rPr>
                        <w:tab/>
                        <w:t xml:space="preserve">888-421-1266 </w:t>
                      </w:r>
                      <w:r w:rsidRPr="00703FA8">
                        <w:rPr>
                          <w:rFonts w:ascii="Lato Light" w:hAnsi="Lato Light" w:cstheme="minorHAnsi"/>
                          <w:sz w:val="18"/>
                          <w:szCs w:val="18"/>
                        </w:rPr>
                        <w:br/>
                        <w:t xml:space="preserve">211(after hours) </w:t>
                      </w:r>
                      <w:r w:rsidRPr="00703FA8">
                        <w:rPr>
                          <w:rFonts w:ascii="Lato Light" w:hAnsi="Lato Light" w:cstheme="minorHAnsi"/>
                          <w:sz w:val="18"/>
                          <w:szCs w:val="18"/>
                        </w:rPr>
                        <w:br/>
                      </w:r>
                    </w:p>
                    <w:p w14:paraId="1CE76CD1" w14:textId="77777777" w:rsidR="0039146B" w:rsidRPr="00703FA8" w:rsidRDefault="0039146B" w:rsidP="0039146B">
                      <w:pPr>
                        <w:ind w:left="4320" w:hanging="4320"/>
                        <w:rPr>
                          <w:rFonts w:ascii="Lato Light" w:hAnsi="Lato Light" w:cstheme="minorHAnsi"/>
                          <w:sz w:val="18"/>
                          <w:szCs w:val="18"/>
                        </w:rPr>
                      </w:pPr>
                      <w:r w:rsidRPr="00703FA8">
                        <w:rPr>
                          <w:rFonts w:ascii="Lato Light" w:hAnsi="Lato Light" w:cstheme="minorHAnsi"/>
                          <w:sz w:val="18"/>
                          <w:szCs w:val="18"/>
                        </w:rPr>
                        <w:t>Darkness to Light Helpline</w:t>
                      </w:r>
                      <w:r w:rsidRPr="00703FA8">
                        <w:rPr>
                          <w:rFonts w:ascii="Lato Light" w:hAnsi="Lato Light" w:cstheme="minorHAnsi"/>
                          <w:sz w:val="18"/>
                          <w:szCs w:val="18"/>
                        </w:rPr>
                        <w:tab/>
                        <w:t>1-866- FOR-LIGHT</w:t>
                      </w:r>
                      <w:r w:rsidRPr="00703FA8">
                        <w:rPr>
                          <w:rFonts w:ascii="Lato Light" w:hAnsi="Lato Light" w:cstheme="minorHAnsi"/>
                          <w:sz w:val="18"/>
                          <w:szCs w:val="18"/>
                        </w:rPr>
                        <w:br/>
                        <w:t>(1-866-367-5444)</w:t>
                      </w:r>
                      <w:r w:rsidRPr="00703FA8">
                        <w:rPr>
                          <w:rFonts w:ascii="Lato Light" w:hAnsi="Lato Light" w:cstheme="minorHAnsi"/>
                          <w:sz w:val="18"/>
                          <w:szCs w:val="18"/>
                        </w:rPr>
                        <w:br/>
                      </w:r>
                    </w:p>
                    <w:p w14:paraId="5FE221B7" w14:textId="1842DEA2" w:rsidR="00EB43D4" w:rsidRPr="0039146B" w:rsidRDefault="0039146B" w:rsidP="0039146B">
                      <w:pPr>
                        <w:ind w:left="4320" w:hanging="4320"/>
                        <w:rPr>
                          <w:rFonts w:asciiTheme="minorHAnsi" w:hAnsiTheme="minorHAnsi" w:cstheme="minorHAnsi"/>
                          <w:sz w:val="20"/>
                          <w:szCs w:val="22"/>
                        </w:rPr>
                      </w:pPr>
                      <w:proofErr w:type="spellStart"/>
                      <w:r w:rsidRPr="00703FA8">
                        <w:rPr>
                          <w:rFonts w:ascii="Lato Light" w:hAnsi="Lato Light" w:cstheme="minorHAnsi"/>
                          <w:sz w:val="18"/>
                          <w:szCs w:val="18"/>
                        </w:rPr>
                        <w:t>Childhelp</w:t>
                      </w:r>
                      <w:proofErr w:type="spellEnd"/>
                      <w:r w:rsidRPr="00703FA8">
                        <w:rPr>
                          <w:rFonts w:ascii="Lato Light" w:hAnsi="Lato Light" w:cstheme="minorHAnsi"/>
                          <w:sz w:val="18"/>
                          <w:szCs w:val="18"/>
                        </w:rPr>
                        <w:t>: USA National Child Abuse Hotline</w:t>
                      </w:r>
                      <w:r w:rsidRPr="00703FA8">
                        <w:rPr>
                          <w:rFonts w:ascii="Lato Light" w:hAnsi="Lato Light" w:cstheme="minorHAnsi"/>
                          <w:sz w:val="18"/>
                          <w:szCs w:val="18"/>
                        </w:rPr>
                        <w:tab/>
                        <w:t>1-800-4-A-CHILD</w:t>
                      </w:r>
                      <w:r w:rsidRPr="00703FA8">
                        <w:rPr>
                          <w:rFonts w:ascii="Lato Light" w:hAnsi="Lato Light" w:cstheme="minorHAnsi"/>
                          <w:sz w:val="18"/>
                          <w:szCs w:val="18"/>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BD30067" w14:textId="77777777" w:rsidR="0039146B" w:rsidRPr="00703FA8" w:rsidRDefault="0039146B" w:rsidP="00703FA8">
                      <w:pPr>
                        <w:ind w:left="4320" w:hanging="4320"/>
                        <w:rPr>
                          <w:rFonts w:ascii="Lato Light" w:hAnsi="Lato Light" w:cstheme="minorHAnsi"/>
                          <w:b/>
                          <w:bCs/>
                          <w:sz w:val="18"/>
                          <w:szCs w:val="18"/>
                        </w:rPr>
                      </w:pPr>
                      <w:r w:rsidRPr="00703FA8">
                        <w:rPr>
                          <w:rFonts w:ascii="Lato Light" w:hAnsi="Lato Light" w:cstheme="minorHAnsi"/>
                          <w:b/>
                          <w:bCs/>
                          <w:sz w:val="18"/>
                          <w:szCs w:val="18"/>
                        </w:rPr>
                        <w:t>Legal Help</w:t>
                      </w:r>
                    </w:p>
                    <w:p w14:paraId="48C351B9" w14:textId="085707B0" w:rsidR="0039146B"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t>DE State Bar</w:t>
                      </w:r>
                      <w:r w:rsidRPr="00703FA8">
                        <w:rPr>
                          <w:rFonts w:ascii="Lato Light" w:hAnsi="Lato Light" w:cstheme="minorHAnsi"/>
                          <w:sz w:val="18"/>
                          <w:szCs w:val="18"/>
                        </w:rPr>
                        <w:tab/>
                        <w:t>302-658-5279</w:t>
                      </w:r>
                      <w:r w:rsidRPr="00703FA8">
                        <w:rPr>
                          <w:rFonts w:ascii="Lato Light" w:hAnsi="Lato Light" w:cstheme="minorHAnsi"/>
                          <w:sz w:val="18"/>
                          <w:szCs w:val="18"/>
                        </w:rPr>
                        <w:tab/>
                      </w:r>
                    </w:p>
                    <w:p w14:paraId="08230C0A" w14:textId="6F379BB5" w:rsidR="0039146B"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t>Community Legal Aid Society (</w:t>
                      </w:r>
                      <w:proofErr w:type="gramStart"/>
                      <w:r w:rsidRPr="00703FA8">
                        <w:rPr>
                          <w:rFonts w:ascii="Lato Light" w:hAnsi="Lato Light" w:cstheme="minorHAnsi"/>
                          <w:sz w:val="18"/>
                          <w:szCs w:val="18"/>
                        </w:rPr>
                        <w:t xml:space="preserve">CLASI)   </w:t>
                      </w:r>
                      <w:proofErr w:type="gramEnd"/>
                      <w:r w:rsidRPr="00703FA8">
                        <w:rPr>
                          <w:rFonts w:ascii="Lato Light" w:hAnsi="Lato Light" w:cstheme="minorHAnsi"/>
                          <w:sz w:val="18"/>
                          <w:szCs w:val="18"/>
                        </w:rPr>
                        <w:t xml:space="preserve">                         302-575-0660</w:t>
                      </w:r>
                    </w:p>
                    <w:p w14:paraId="43918957" w14:textId="77777777" w:rsidR="0039146B"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br/>
                      </w:r>
                      <w:r w:rsidRPr="00703FA8">
                        <w:rPr>
                          <w:rFonts w:ascii="Lato Light" w:hAnsi="Lato Light" w:cstheme="minorHAnsi"/>
                          <w:sz w:val="18"/>
                          <w:szCs w:val="18"/>
                        </w:rPr>
                        <w:tab/>
                      </w:r>
                    </w:p>
                    <w:p w14:paraId="414EA0CD" w14:textId="77777777" w:rsidR="0039146B" w:rsidRPr="00703FA8" w:rsidRDefault="0039146B" w:rsidP="00703FA8">
                      <w:pPr>
                        <w:ind w:left="4320" w:hanging="4320"/>
                        <w:rPr>
                          <w:rFonts w:ascii="Lato Light" w:hAnsi="Lato Light" w:cstheme="minorHAnsi"/>
                          <w:b/>
                          <w:bCs/>
                          <w:sz w:val="18"/>
                          <w:szCs w:val="18"/>
                        </w:rPr>
                      </w:pPr>
                      <w:r w:rsidRPr="00703FA8">
                        <w:rPr>
                          <w:rFonts w:ascii="Lato Light" w:hAnsi="Lato Light" w:cstheme="minorHAnsi"/>
                          <w:b/>
                          <w:bCs/>
                          <w:sz w:val="18"/>
                          <w:szCs w:val="18"/>
                        </w:rPr>
                        <w:t>Victim Advocacy</w:t>
                      </w:r>
                    </w:p>
                    <w:p w14:paraId="007BBC48" w14:textId="35A96A8E" w:rsidR="0039146B"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t>Office of the Child Advocate</w:t>
                      </w:r>
                      <w:r w:rsidRPr="00703FA8">
                        <w:rPr>
                          <w:rFonts w:ascii="Lato Light" w:hAnsi="Lato Light" w:cstheme="minorHAnsi"/>
                          <w:sz w:val="18"/>
                          <w:szCs w:val="18"/>
                        </w:rPr>
                        <w:tab/>
                        <w:t>302-255-1730</w:t>
                      </w:r>
                    </w:p>
                    <w:p w14:paraId="116C1022" w14:textId="53AC52E3" w:rsidR="00C91ED1" w:rsidRPr="00703FA8" w:rsidRDefault="0039146B" w:rsidP="00703FA8">
                      <w:pPr>
                        <w:ind w:left="4320" w:hanging="4320"/>
                        <w:rPr>
                          <w:rFonts w:ascii="Lato Light" w:hAnsi="Lato Light" w:cstheme="minorHAnsi"/>
                          <w:sz w:val="18"/>
                          <w:szCs w:val="18"/>
                        </w:rPr>
                      </w:pPr>
                      <w:r w:rsidRPr="00703FA8">
                        <w:rPr>
                          <w:rFonts w:ascii="Lato Light" w:hAnsi="Lato Light" w:cstheme="minorHAnsi"/>
                          <w:sz w:val="18"/>
                          <w:szCs w:val="18"/>
                        </w:rPr>
                        <w:t>Sexual Assault Network of Delaware</w:t>
                      </w:r>
                      <w:r w:rsidRPr="00703FA8">
                        <w:rPr>
                          <w:rFonts w:ascii="Lato Light" w:hAnsi="Lato Light" w:cstheme="minorHAnsi"/>
                          <w:sz w:val="18"/>
                          <w:szCs w:val="18"/>
                        </w:rPr>
                        <w:tab/>
                        <w:t>1-800-262-9800</w:t>
                      </w:r>
                      <w:r w:rsidRPr="00703FA8">
                        <w:rPr>
                          <w:rFonts w:ascii="Lato Light" w:hAnsi="Lato Light" w:cstheme="minorHAnsi"/>
                          <w:sz w:val="18"/>
                          <w:szCs w:val="18"/>
                        </w:rPr>
                        <w:br/>
                      </w:r>
                      <w:r w:rsidRPr="00703FA8">
                        <w:rPr>
                          <w:rFonts w:ascii="Lato Light" w:hAnsi="Lato Light"/>
                          <w:b/>
                          <w:bCs/>
                          <w:szCs w:val="18"/>
                        </w:rPr>
                        <w:tab/>
                      </w:r>
                      <w:r w:rsidR="00C91ED1" w:rsidRPr="00703FA8">
                        <w:rPr>
                          <w:bCs/>
                          <w:szCs w:val="18"/>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2E8CD0F" w14:textId="77777777" w:rsidR="0039146B" w:rsidRPr="00703FA8" w:rsidRDefault="0039146B" w:rsidP="0039146B">
                      <w:pPr>
                        <w:rPr>
                          <w:rFonts w:ascii="Lato Light" w:hAnsi="Lato Light" w:cstheme="minorHAnsi"/>
                          <w:b/>
                          <w:bCs/>
                          <w:sz w:val="18"/>
                          <w:szCs w:val="18"/>
                        </w:rPr>
                      </w:pPr>
                      <w:r w:rsidRPr="00703FA8">
                        <w:rPr>
                          <w:rFonts w:ascii="Lato Light" w:hAnsi="Lato Light" w:cstheme="minorHAnsi"/>
                          <w:b/>
                          <w:bCs/>
                          <w:sz w:val="18"/>
                          <w:szCs w:val="18"/>
                        </w:rPr>
                        <w:t>Treatment Providers</w:t>
                      </w:r>
                    </w:p>
                    <w:p w14:paraId="080F74FF" w14:textId="77777777"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DE Dept of Mental Health-Division of Child Mental Health</w:t>
                      </w:r>
                      <w:r w:rsidRPr="00703FA8">
                        <w:rPr>
                          <w:rFonts w:ascii="Lato Light" w:hAnsi="Lato Light" w:cstheme="minorHAnsi"/>
                          <w:sz w:val="18"/>
                          <w:szCs w:val="18"/>
                        </w:rPr>
                        <w:tab/>
                        <w:t>302-633-2600</w:t>
                      </w:r>
                    </w:p>
                    <w:p w14:paraId="5408051F" w14:textId="357CE2FF"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Survivors of Abuse in Recovery (SOAR)</w:t>
                      </w:r>
                      <w:r w:rsidRPr="00703FA8">
                        <w:rPr>
                          <w:rFonts w:ascii="Lato Light" w:hAnsi="Lato Light" w:cstheme="minorHAnsi"/>
                          <w:sz w:val="18"/>
                          <w:szCs w:val="18"/>
                        </w:rPr>
                        <w:tab/>
                      </w:r>
                      <w:r w:rsidRPr="00703FA8">
                        <w:rPr>
                          <w:rFonts w:ascii="Lato Light" w:hAnsi="Lato Light" w:cstheme="minorHAnsi"/>
                          <w:sz w:val="18"/>
                          <w:szCs w:val="18"/>
                        </w:rPr>
                        <w:tab/>
                      </w:r>
                      <w:r w:rsidRPr="00703FA8">
                        <w:rPr>
                          <w:rFonts w:ascii="Lato Light" w:hAnsi="Lato Light" w:cstheme="minorHAnsi"/>
                          <w:sz w:val="18"/>
                          <w:szCs w:val="18"/>
                        </w:rPr>
                        <w:tab/>
                        <w:t>302-655-3953</w:t>
                      </w:r>
                    </w:p>
                    <w:p w14:paraId="52B94FBA" w14:textId="77777777" w:rsidR="0039146B" w:rsidRPr="00703FA8" w:rsidRDefault="0039146B" w:rsidP="0039146B">
                      <w:pPr>
                        <w:rPr>
                          <w:rFonts w:ascii="Lato Light" w:hAnsi="Lato Light" w:cstheme="minorHAnsi"/>
                          <w:sz w:val="18"/>
                          <w:szCs w:val="18"/>
                        </w:rPr>
                      </w:pPr>
                    </w:p>
                    <w:p w14:paraId="2A3467C4" w14:textId="77777777" w:rsidR="0039146B" w:rsidRPr="00703FA8" w:rsidRDefault="0039146B" w:rsidP="0039146B">
                      <w:pPr>
                        <w:pStyle w:val="Heading1"/>
                        <w:rPr>
                          <w:rFonts w:ascii="Lato Light" w:hAnsi="Lato Light" w:cstheme="minorHAnsi"/>
                          <w:sz w:val="18"/>
                          <w:szCs w:val="18"/>
                          <w:u w:val="none"/>
                        </w:rPr>
                      </w:pPr>
                      <w:r w:rsidRPr="00703FA8">
                        <w:rPr>
                          <w:rFonts w:ascii="Lato Light" w:hAnsi="Lato Light" w:cstheme="minorHAnsi"/>
                          <w:sz w:val="18"/>
                          <w:szCs w:val="18"/>
                          <w:u w:val="none"/>
                        </w:rPr>
                        <w:t xml:space="preserve">Support groups for survivors and for parents </w:t>
                      </w:r>
                      <w:r w:rsidRPr="00703FA8">
                        <w:rPr>
                          <w:rFonts w:ascii="Lato Light" w:hAnsi="Lato Light" w:cstheme="minorHAnsi"/>
                          <w:sz w:val="18"/>
                          <w:szCs w:val="18"/>
                          <w:u w:val="none"/>
                        </w:rPr>
                        <w:br/>
                        <w:t>and families of children who have been abused</w:t>
                      </w:r>
                    </w:p>
                    <w:p w14:paraId="3F1B3A03" w14:textId="4FDC1100"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Survivors of Abuse in Recovery (SOAR)</w:t>
                      </w:r>
                      <w:r w:rsidRPr="00703FA8">
                        <w:rPr>
                          <w:rFonts w:ascii="Lato Light" w:hAnsi="Lato Light" w:cstheme="minorHAnsi"/>
                          <w:sz w:val="18"/>
                          <w:szCs w:val="18"/>
                        </w:rPr>
                        <w:tab/>
                      </w:r>
                      <w:r w:rsidRPr="00703FA8">
                        <w:rPr>
                          <w:rFonts w:ascii="Lato Light" w:hAnsi="Lato Light" w:cstheme="minorHAnsi"/>
                          <w:sz w:val="18"/>
                          <w:szCs w:val="18"/>
                        </w:rPr>
                        <w:tab/>
                      </w:r>
                      <w:r w:rsidRPr="00703FA8">
                        <w:rPr>
                          <w:rFonts w:ascii="Lato Light" w:hAnsi="Lato Light" w:cstheme="minorHAnsi"/>
                          <w:sz w:val="18"/>
                          <w:szCs w:val="18"/>
                        </w:rPr>
                        <w:tab/>
                        <w:t>302-655-3953</w:t>
                      </w:r>
                    </w:p>
                    <w:p w14:paraId="556597C9" w14:textId="77777777" w:rsidR="0039146B" w:rsidRPr="00703FA8" w:rsidRDefault="0039146B" w:rsidP="0039146B">
                      <w:pPr>
                        <w:rPr>
                          <w:rFonts w:ascii="Lato Light" w:hAnsi="Lato Light" w:cstheme="minorHAnsi"/>
                          <w:sz w:val="18"/>
                          <w:szCs w:val="18"/>
                        </w:rPr>
                      </w:pPr>
                    </w:p>
                    <w:p w14:paraId="116C102C" w14:textId="128D64ED" w:rsidR="00C91ED1" w:rsidRPr="00352134" w:rsidRDefault="00C91ED1" w:rsidP="0039146B">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BE4EB9"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BE4EB9"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BE4EB9"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3D05A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A161"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0016DD67">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4E338D7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39146B">
                              <w:rPr>
                                <w:rFonts w:ascii="Futura PT Bold" w:hAnsi="Futura PT Bold" w:cstheme="minorHAnsi"/>
                                <w:bCs/>
                                <w:color w:val="6AC395"/>
                                <w:sz w:val="26"/>
                                <w:szCs w:val="26"/>
                              </w:rPr>
                              <w:t>DELAWARE</w:t>
                            </w:r>
                            <w:r w:rsidRPr="00352134">
                              <w:rPr>
                                <w:rFonts w:ascii="Futura PT Bold" w:hAnsi="Futura PT Bold" w:cstheme="minorHAnsi"/>
                                <w:bCs/>
                                <w:color w:val="6AC395"/>
                                <w:sz w:val="26"/>
                                <w:szCs w:val="26"/>
                              </w:rPr>
                              <w:t>.</w:t>
                            </w:r>
                          </w:p>
                          <w:p w14:paraId="116C1031" w14:textId="77777777" w:rsidR="00B51B2C" w:rsidRPr="007107DF" w:rsidRDefault="00B51B2C">
                            <w:pPr>
                              <w:rPr>
                                <w:rFonts w:ascii="Lato Light" w:hAnsi="Lato Light" w:cstheme="minorHAnsi"/>
                                <w:b/>
                                <w:bCs/>
                                <w:sz w:val="20"/>
                                <w:szCs w:val="20"/>
                              </w:rPr>
                            </w:pPr>
                          </w:p>
                          <w:p w14:paraId="043CE2DC" w14:textId="77777777" w:rsidR="007107DF" w:rsidRPr="00703FA8" w:rsidRDefault="007107DF" w:rsidP="007107DF">
                            <w:pPr>
                              <w:rPr>
                                <w:rFonts w:ascii="Lato Light" w:hAnsi="Lato Light" w:cstheme="minorHAnsi"/>
                                <w:sz w:val="18"/>
                                <w:szCs w:val="18"/>
                              </w:rPr>
                            </w:pPr>
                            <w:r w:rsidRPr="00703FA8">
                              <w:rPr>
                                <w:rFonts w:ascii="Lato Light" w:hAnsi="Lato Light" w:cstheme="minorHAnsi"/>
                                <w:sz w:val="18"/>
                                <w:szCs w:val="18"/>
                              </w:rPr>
                              <w:t>Feel free to call the center with any questions about where to find resources related to child sexual abuse. Contact the nearest CAC to set up an interview if abuse is reported:</w:t>
                            </w:r>
                          </w:p>
                          <w:p w14:paraId="2ED7BA16" w14:textId="77777777" w:rsidR="007107DF" w:rsidRPr="00703FA8" w:rsidRDefault="007107DF" w:rsidP="007107DF">
                            <w:pPr>
                              <w:rPr>
                                <w:rFonts w:ascii="Lato Light" w:hAnsi="Lato Light" w:cstheme="minorHAnsi"/>
                                <w:sz w:val="18"/>
                                <w:szCs w:val="18"/>
                              </w:rPr>
                            </w:pPr>
                          </w:p>
                          <w:p w14:paraId="250A9F42" w14:textId="77777777" w:rsidR="007107DF" w:rsidRPr="00703FA8" w:rsidRDefault="007107DF" w:rsidP="007107DF">
                            <w:pPr>
                              <w:rPr>
                                <w:rFonts w:ascii="Lato Light" w:hAnsi="Lato Light" w:cstheme="minorHAnsi"/>
                                <w:b/>
                                <w:bCs/>
                                <w:sz w:val="18"/>
                                <w:szCs w:val="18"/>
                              </w:rPr>
                            </w:pPr>
                            <w:r w:rsidRPr="00703FA8">
                              <w:rPr>
                                <w:rFonts w:ascii="Lato Light" w:hAnsi="Lato Light" w:cstheme="minorHAnsi"/>
                                <w:b/>
                                <w:bCs/>
                                <w:sz w:val="18"/>
                                <w:szCs w:val="18"/>
                              </w:rPr>
                              <w:t>The Children’s Advocacy Center of Delaware</w:t>
                            </w:r>
                          </w:p>
                          <w:p w14:paraId="238C6279" w14:textId="6A35D62F" w:rsidR="007107DF" w:rsidRPr="00703FA8" w:rsidRDefault="007107DF" w:rsidP="007107DF">
                            <w:pPr>
                              <w:rPr>
                                <w:rFonts w:ascii="Lato Light" w:hAnsi="Lato Light" w:cstheme="minorHAnsi"/>
                                <w:sz w:val="18"/>
                                <w:szCs w:val="18"/>
                              </w:rPr>
                            </w:pPr>
                            <w:r w:rsidRPr="00703FA8">
                              <w:rPr>
                                <w:rFonts w:ascii="Lato Light" w:hAnsi="Lato Light" w:cstheme="minorHAnsi"/>
                                <w:sz w:val="18"/>
                                <w:szCs w:val="18"/>
                              </w:rPr>
                              <w:t xml:space="preserve">Visit </w:t>
                            </w:r>
                            <w:hyperlink r:id="rId18" w:history="1">
                              <w:r w:rsidRPr="00703FA8">
                                <w:rPr>
                                  <w:rFonts w:ascii="Lato Light" w:hAnsi="Lato Light"/>
                                  <w:sz w:val="18"/>
                                  <w:szCs w:val="18"/>
                                </w:rPr>
                                <w:t>http://www.cacofde.org/directions.html</w:t>
                              </w:r>
                            </w:hyperlink>
                            <w:r w:rsidRPr="00703FA8">
                              <w:rPr>
                                <w:rFonts w:ascii="Lato Light" w:hAnsi="Lato Light" w:cstheme="minorHAnsi"/>
                                <w:sz w:val="18"/>
                                <w:szCs w:val="18"/>
                              </w:rPr>
                              <w:t xml:space="preserve"> for the CAC near you</w:t>
                            </w:r>
                          </w:p>
                          <w:p w14:paraId="2E66B413" w14:textId="77777777" w:rsidR="007107DF" w:rsidRPr="00703FA8" w:rsidRDefault="007107DF" w:rsidP="007107DF">
                            <w:pPr>
                              <w:rPr>
                                <w:rFonts w:ascii="Lato Light" w:hAnsi="Lato Light" w:cstheme="minorHAnsi"/>
                                <w:sz w:val="18"/>
                                <w:szCs w:val="18"/>
                              </w:rPr>
                            </w:pPr>
                          </w:p>
                          <w:p w14:paraId="5BAA77F9" w14:textId="77777777" w:rsidR="007107DF" w:rsidRPr="00703FA8" w:rsidRDefault="007107DF" w:rsidP="007107DF">
                            <w:pPr>
                              <w:rPr>
                                <w:rFonts w:ascii="Lato Light" w:hAnsi="Lato Light" w:cstheme="minorHAnsi"/>
                                <w:b/>
                                <w:bCs/>
                                <w:sz w:val="18"/>
                                <w:szCs w:val="18"/>
                              </w:rPr>
                            </w:pPr>
                            <w:r w:rsidRPr="00703FA8">
                              <w:rPr>
                                <w:rFonts w:ascii="Lato Light" w:hAnsi="Lato Light" w:cstheme="minorHAnsi"/>
                                <w:b/>
                                <w:bCs/>
                                <w:sz w:val="18"/>
                                <w:szCs w:val="18"/>
                              </w:rPr>
                              <w:t>New Castle County</w:t>
                            </w:r>
                          </w:p>
                          <w:p w14:paraId="35C97841" w14:textId="41EAABB2" w:rsidR="007107DF" w:rsidRPr="00703FA8" w:rsidRDefault="007107DF" w:rsidP="007107DF">
                            <w:pPr>
                              <w:rPr>
                                <w:rFonts w:ascii="Lato Light" w:hAnsi="Lato Light" w:cstheme="minorHAnsi"/>
                                <w:sz w:val="18"/>
                                <w:szCs w:val="18"/>
                              </w:rPr>
                            </w:pPr>
                            <w:r w:rsidRPr="00703FA8">
                              <w:rPr>
                                <w:rFonts w:ascii="Lato Light" w:hAnsi="Lato Light" w:cstheme="minorHAnsi"/>
                                <w:sz w:val="18"/>
                                <w:szCs w:val="18"/>
                              </w:rPr>
                              <w:t>302-651-4566</w:t>
                            </w:r>
                          </w:p>
                          <w:p w14:paraId="62C993BE" w14:textId="77777777" w:rsidR="007107DF" w:rsidRPr="00703FA8" w:rsidRDefault="007107DF" w:rsidP="007107DF">
                            <w:pPr>
                              <w:rPr>
                                <w:rFonts w:ascii="Lato Light" w:hAnsi="Lato Light" w:cstheme="minorHAnsi"/>
                                <w:sz w:val="18"/>
                                <w:szCs w:val="18"/>
                              </w:rPr>
                            </w:pPr>
                          </w:p>
                          <w:p w14:paraId="0D172591" w14:textId="77777777" w:rsidR="007107DF" w:rsidRPr="00703FA8" w:rsidRDefault="007107DF" w:rsidP="007107DF">
                            <w:pPr>
                              <w:rPr>
                                <w:rFonts w:ascii="Lato Light" w:hAnsi="Lato Light" w:cstheme="minorHAnsi"/>
                                <w:sz w:val="18"/>
                                <w:szCs w:val="18"/>
                              </w:rPr>
                            </w:pPr>
                            <w:r w:rsidRPr="00703FA8">
                              <w:rPr>
                                <w:rFonts w:ascii="Lato Light" w:hAnsi="Lato Light" w:cstheme="minorHAnsi"/>
                                <w:b/>
                                <w:bCs/>
                                <w:sz w:val="18"/>
                                <w:szCs w:val="18"/>
                              </w:rPr>
                              <w:t>Kent County</w:t>
                            </w:r>
                            <w:r w:rsidRPr="00703FA8">
                              <w:rPr>
                                <w:rFonts w:ascii="Lato Light" w:hAnsi="Lato Light" w:cstheme="minorHAnsi"/>
                                <w:sz w:val="18"/>
                                <w:szCs w:val="18"/>
                              </w:rPr>
                              <w:t>- 302-741-2123</w:t>
                            </w:r>
                          </w:p>
                          <w:p w14:paraId="4C08D7E2" w14:textId="77777777" w:rsidR="007107DF" w:rsidRPr="00703FA8" w:rsidRDefault="007107DF" w:rsidP="007107DF">
                            <w:pPr>
                              <w:rPr>
                                <w:rFonts w:ascii="Lato Light" w:hAnsi="Lato Light" w:cstheme="minorHAnsi"/>
                                <w:sz w:val="18"/>
                                <w:szCs w:val="18"/>
                              </w:rPr>
                            </w:pPr>
                            <w:r w:rsidRPr="00703FA8">
                              <w:rPr>
                                <w:rFonts w:ascii="Lato Light" w:hAnsi="Lato Light" w:cstheme="minorHAnsi"/>
                                <w:b/>
                                <w:bCs/>
                                <w:sz w:val="18"/>
                                <w:szCs w:val="18"/>
                              </w:rPr>
                              <w:t>Sussex County</w:t>
                            </w:r>
                            <w:r w:rsidRPr="00703FA8">
                              <w:rPr>
                                <w:rFonts w:ascii="Lato Light" w:hAnsi="Lato Light" w:cstheme="minorHAnsi"/>
                                <w:sz w:val="18"/>
                                <w:szCs w:val="18"/>
                              </w:rPr>
                              <w:t>- 302-854-0323</w:t>
                            </w:r>
                          </w:p>
                          <w:p w14:paraId="116C103C" w14:textId="16638DA0" w:rsidR="009E469C" w:rsidRPr="00056330" w:rsidRDefault="009E469C" w:rsidP="00EB43D4">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8pt;margin-top:38.6pt;width:148.55pt;height:4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" filled="f" stroked="f" strokeweight=".5pt">
                <v:textbox>
                  <w:txbxContent>
                    <w:p w14:paraId="116C1030" w14:textId="4E338D7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39146B">
                        <w:rPr>
                          <w:rFonts w:ascii="Futura PT Bold" w:hAnsi="Futura PT Bold" w:cstheme="minorHAnsi"/>
                          <w:bCs/>
                          <w:color w:val="6AC395"/>
                          <w:sz w:val="26"/>
                          <w:szCs w:val="26"/>
                        </w:rPr>
                        <w:t>DELAWARE</w:t>
                      </w:r>
                      <w:r w:rsidRPr="00352134">
                        <w:rPr>
                          <w:rFonts w:ascii="Futura PT Bold" w:hAnsi="Futura PT Bold" w:cstheme="minorHAnsi"/>
                          <w:bCs/>
                          <w:color w:val="6AC395"/>
                          <w:sz w:val="26"/>
                          <w:szCs w:val="26"/>
                        </w:rPr>
                        <w:t>.</w:t>
                      </w:r>
                    </w:p>
                    <w:p w14:paraId="116C1031" w14:textId="77777777" w:rsidR="00B51B2C" w:rsidRPr="007107DF" w:rsidRDefault="00B51B2C">
                      <w:pPr>
                        <w:rPr>
                          <w:rFonts w:ascii="Lato Light" w:hAnsi="Lato Light" w:cstheme="minorHAnsi"/>
                          <w:b/>
                          <w:bCs/>
                          <w:sz w:val="20"/>
                          <w:szCs w:val="20"/>
                        </w:rPr>
                      </w:pPr>
                    </w:p>
                    <w:p w14:paraId="043CE2DC" w14:textId="77777777" w:rsidR="007107DF" w:rsidRPr="00703FA8" w:rsidRDefault="007107DF" w:rsidP="007107DF">
                      <w:pPr>
                        <w:rPr>
                          <w:rFonts w:ascii="Lato Light" w:hAnsi="Lato Light" w:cstheme="minorHAnsi"/>
                          <w:sz w:val="18"/>
                          <w:szCs w:val="18"/>
                        </w:rPr>
                      </w:pPr>
                      <w:r w:rsidRPr="00703FA8">
                        <w:rPr>
                          <w:rFonts w:ascii="Lato Light" w:hAnsi="Lato Light" w:cstheme="minorHAnsi"/>
                          <w:sz w:val="18"/>
                          <w:szCs w:val="18"/>
                        </w:rPr>
                        <w:t>Feel free to call the center with any questions about where to find resources related to child sexual abuse. Contact the nearest CAC to set up an interview if abuse is reported:</w:t>
                      </w:r>
                    </w:p>
                    <w:p w14:paraId="2ED7BA16" w14:textId="77777777" w:rsidR="007107DF" w:rsidRPr="00703FA8" w:rsidRDefault="007107DF" w:rsidP="007107DF">
                      <w:pPr>
                        <w:rPr>
                          <w:rFonts w:ascii="Lato Light" w:hAnsi="Lato Light" w:cstheme="minorHAnsi"/>
                          <w:sz w:val="18"/>
                          <w:szCs w:val="18"/>
                        </w:rPr>
                      </w:pPr>
                    </w:p>
                    <w:p w14:paraId="250A9F42" w14:textId="77777777" w:rsidR="007107DF" w:rsidRPr="00703FA8" w:rsidRDefault="007107DF" w:rsidP="007107DF">
                      <w:pPr>
                        <w:rPr>
                          <w:rFonts w:ascii="Lato Light" w:hAnsi="Lato Light" w:cstheme="minorHAnsi"/>
                          <w:b/>
                          <w:bCs/>
                          <w:sz w:val="18"/>
                          <w:szCs w:val="18"/>
                        </w:rPr>
                      </w:pPr>
                      <w:r w:rsidRPr="00703FA8">
                        <w:rPr>
                          <w:rFonts w:ascii="Lato Light" w:hAnsi="Lato Light" w:cstheme="minorHAnsi"/>
                          <w:b/>
                          <w:bCs/>
                          <w:sz w:val="18"/>
                          <w:szCs w:val="18"/>
                        </w:rPr>
                        <w:t>The Children’s Advocacy Center of Delaware</w:t>
                      </w:r>
                    </w:p>
                    <w:p w14:paraId="238C6279" w14:textId="6A35D62F" w:rsidR="007107DF" w:rsidRPr="00703FA8" w:rsidRDefault="007107DF" w:rsidP="007107DF">
                      <w:pPr>
                        <w:rPr>
                          <w:rFonts w:ascii="Lato Light" w:hAnsi="Lato Light" w:cstheme="minorHAnsi"/>
                          <w:sz w:val="18"/>
                          <w:szCs w:val="18"/>
                        </w:rPr>
                      </w:pPr>
                      <w:r w:rsidRPr="00703FA8">
                        <w:rPr>
                          <w:rFonts w:ascii="Lato Light" w:hAnsi="Lato Light" w:cstheme="minorHAnsi"/>
                          <w:sz w:val="18"/>
                          <w:szCs w:val="18"/>
                        </w:rPr>
                        <w:t xml:space="preserve">Visit </w:t>
                      </w:r>
                      <w:hyperlink r:id="rId19" w:history="1">
                        <w:r w:rsidRPr="00703FA8">
                          <w:rPr>
                            <w:rFonts w:ascii="Lato Light" w:hAnsi="Lato Light"/>
                            <w:sz w:val="18"/>
                            <w:szCs w:val="18"/>
                          </w:rPr>
                          <w:t>http://www.cacofde.org/directions.html</w:t>
                        </w:r>
                      </w:hyperlink>
                      <w:r w:rsidRPr="00703FA8">
                        <w:rPr>
                          <w:rFonts w:ascii="Lato Light" w:hAnsi="Lato Light" w:cstheme="minorHAnsi"/>
                          <w:sz w:val="18"/>
                          <w:szCs w:val="18"/>
                        </w:rPr>
                        <w:t xml:space="preserve"> for the CAC near you</w:t>
                      </w:r>
                    </w:p>
                    <w:p w14:paraId="2E66B413" w14:textId="77777777" w:rsidR="007107DF" w:rsidRPr="00703FA8" w:rsidRDefault="007107DF" w:rsidP="007107DF">
                      <w:pPr>
                        <w:rPr>
                          <w:rFonts w:ascii="Lato Light" w:hAnsi="Lato Light" w:cstheme="minorHAnsi"/>
                          <w:sz w:val="18"/>
                          <w:szCs w:val="18"/>
                        </w:rPr>
                      </w:pPr>
                    </w:p>
                    <w:p w14:paraId="5BAA77F9" w14:textId="77777777" w:rsidR="007107DF" w:rsidRPr="00703FA8" w:rsidRDefault="007107DF" w:rsidP="007107DF">
                      <w:pPr>
                        <w:rPr>
                          <w:rFonts w:ascii="Lato Light" w:hAnsi="Lato Light" w:cstheme="minorHAnsi"/>
                          <w:b/>
                          <w:bCs/>
                          <w:sz w:val="18"/>
                          <w:szCs w:val="18"/>
                        </w:rPr>
                      </w:pPr>
                      <w:r w:rsidRPr="00703FA8">
                        <w:rPr>
                          <w:rFonts w:ascii="Lato Light" w:hAnsi="Lato Light" w:cstheme="minorHAnsi"/>
                          <w:b/>
                          <w:bCs/>
                          <w:sz w:val="18"/>
                          <w:szCs w:val="18"/>
                        </w:rPr>
                        <w:t>New Castle County</w:t>
                      </w:r>
                    </w:p>
                    <w:p w14:paraId="35C97841" w14:textId="41EAABB2" w:rsidR="007107DF" w:rsidRPr="00703FA8" w:rsidRDefault="007107DF" w:rsidP="007107DF">
                      <w:pPr>
                        <w:rPr>
                          <w:rFonts w:ascii="Lato Light" w:hAnsi="Lato Light" w:cstheme="minorHAnsi"/>
                          <w:sz w:val="18"/>
                          <w:szCs w:val="18"/>
                        </w:rPr>
                      </w:pPr>
                      <w:r w:rsidRPr="00703FA8">
                        <w:rPr>
                          <w:rFonts w:ascii="Lato Light" w:hAnsi="Lato Light" w:cstheme="minorHAnsi"/>
                          <w:sz w:val="18"/>
                          <w:szCs w:val="18"/>
                        </w:rPr>
                        <w:t>302-651-4566</w:t>
                      </w:r>
                    </w:p>
                    <w:p w14:paraId="62C993BE" w14:textId="77777777" w:rsidR="007107DF" w:rsidRPr="00703FA8" w:rsidRDefault="007107DF" w:rsidP="007107DF">
                      <w:pPr>
                        <w:rPr>
                          <w:rFonts w:ascii="Lato Light" w:hAnsi="Lato Light" w:cstheme="minorHAnsi"/>
                          <w:sz w:val="18"/>
                          <w:szCs w:val="18"/>
                        </w:rPr>
                      </w:pPr>
                    </w:p>
                    <w:p w14:paraId="0D172591" w14:textId="77777777" w:rsidR="007107DF" w:rsidRPr="00703FA8" w:rsidRDefault="007107DF" w:rsidP="007107DF">
                      <w:pPr>
                        <w:rPr>
                          <w:rFonts w:ascii="Lato Light" w:hAnsi="Lato Light" w:cstheme="minorHAnsi"/>
                          <w:sz w:val="18"/>
                          <w:szCs w:val="18"/>
                        </w:rPr>
                      </w:pPr>
                      <w:r w:rsidRPr="00703FA8">
                        <w:rPr>
                          <w:rFonts w:ascii="Lato Light" w:hAnsi="Lato Light" w:cstheme="minorHAnsi"/>
                          <w:b/>
                          <w:bCs/>
                          <w:sz w:val="18"/>
                          <w:szCs w:val="18"/>
                        </w:rPr>
                        <w:t>Kent County</w:t>
                      </w:r>
                      <w:r w:rsidRPr="00703FA8">
                        <w:rPr>
                          <w:rFonts w:ascii="Lato Light" w:hAnsi="Lato Light" w:cstheme="minorHAnsi"/>
                          <w:sz w:val="18"/>
                          <w:szCs w:val="18"/>
                        </w:rPr>
                        <w:t>- 302-741-2123</w:t>
                      </w:r>
                    </w:p>
                    <w:p w14:paraId="4C08D7E2" w14:textId="77777777" w:rsidR="007107DF" w:rsidRPr="00703FA8" w:rsidRDefault="007107DF" w:rsidP="007107DF">
                      <w:pPr>
                        <w:rPr>
                          <w:rFonts w:ascii="Lato Light" w:hAnsi="Lato Light" w:cstheme="minorHAnsi"/>
                          <w:sz w:val="18"/>
                          <w:szCs w:val="18"/>
                        </w:rPr>
                      </w:pPr>
                      <w:r w:rsidRPr="00703FA8">
                        <w:rPr>
                          <w:rFonts w:ascii="Lato Light" w:hAnsi="Lato Light" w:cstheme="minorHAnsi"/>
                          <w:b/>
                          <w:bCs/>
                          <w:sz w:val="18"/>
                          <w:szCs w:val="18"/>
                        </w:rPr>
                        <w:t>Sussex County</w:t>
                      </w:r>
                      <w:r w:rsidRPr="00703FA8">
                        <w:rPr>
                          <w:rFonts w:ascii="Lato Light" w:hAnsi="Lato Light" w:cstheme="minorHAnsi"/>
                          <w:sz w:val="18"/>
                          <w:szCs w:val="18"/>
                        </w:rPr>
                        <w:t>- 302-854-0323</w:t>
                      </w:r>
                    </w:p>
                    <w:p w14:paraId="116C103C" w14:textId="16638DA0" w:rsidR="009E469C" w:rsidRPr="00056330" w:rsidRDefault="009E469C" w:rsidP="00EB43D4">
                      <w:pPr>
                        <w:rPr>
                          <w:rFonts w:ascii="Lato Light" w:hAnsi="Lato Light"/>
                          <w:color w:val="8EC640"/>
                          <w:sz w:val="22"/>
                        </w:rPr>
                      </w:pP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12B00140" w:rsidR="00BD5956" w:rsidRPr="00352134" w:rsidRDefault="0039146B">
                            <w:pPr>
                              <w:rPr>
                                <w:rFonts w:ascii="Futura PT Bold" w:hAnsi="Futura PT Bold" w:cstheme="minorHAnsi"/>
                                <w:color w:val="6AC395"/>
                                <w:sz w:val="40"/>
                              </w:rPr>
                            </w:pPr>
                            <w:r>
                              <w:rPr>
                                <w:rFonts w:ascii="Futura PT Bold" w:hAnsi="Futura PT Bold" w:cstheme="minorHAnsi"/>
                                <w:color w:val="6AC395"/>
                                <w:sz w:val="40"/>
                              </w:rPr>
                              <w:t>DELAWARE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12B00140" w:rsidR="00BD5956" w:rsidRPr="00352134" w:rsidRDefault="0039146B">
                      <w:pPr>
                        <w:rPr>
                          <w:rFonts w:ascii="Futura PT Bold" w:hAnsi="Futura PT Bold" w:cstheme="minorHAnsi"/>
                          <w:color w:val="6AC395"/>
                          <w:sz w:val="40"/>
                        </w:rPr>
                      </w:pPr>
                      <w:r>
                        <w:rPr>
                          <w:rFonts w:ascii="Futura PT Bold" w:hAnsi="Futura PT Bold" w:cstheme="minorHAnsi"/>
                          <w:color w:val="6AC395"/>
                          <w:sz w:val="40"/>
                        </w:rPr>
                        <w:t>DELAWARE</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22D1D2F3" w:rsidR="00D92534" w:rsidRPr="00352134" w:rsidRDefault="0039146B" w:rsidP="00D92534">
                            <w:pPr>
                              <w:rPr>
                                <w:rFonts w:ascii="Futura PT Bold" w:hAnsi="Futura PT Bold" w:cstheme="minorHAnsi"/>
                                <w:color w:val="6AC395"/>
                                <w:sz w:val="40"/>
                              </w:rPr>
                            </w:pPr>
                            <w:r>
                              <w:rPr>
                                <w:rFonts w:ascii="Futura PT Bold" w:hAnsi="Futura PT Bold" w:cstheme="minorHAnsi"/>
                                <w:color w:val="6AC395"/>
                                <w:sz w:val="40"/>
                              </w:rPr>
                              <w:t>DELAWARE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22D1D2F3" w:rsidR="00D92534" w:rsidRPr="00352134" w:rsidRDefault="0039146B" w:rsidP="00D92534">
                      <w:pPr>
                        <w:rPr>
                          <w:rFonts w:ascii="Futura PT Bold" w:hAnsi="Futura PT Bold" w:cstheme="minorHAnsi"/>
                          <w:color w:val="6AC395"/>
                          <w:sz w:val="40"/>
                        </w:rPr>
                      </w:pPr>
                      <w:r>
                        <w:rPr>
                          <w:rFonts w:ascii="Futura PT Bold" w:hAnsi="Futura PT Bold" w:cstheme="minorHAnsi"/>
                          <w:color w:val="6AC395"/>
                          <w:sz w:val="40"/>
                        </w:rPr>
                        <w:t>DELAWARE</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FE3D67E">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51E3DC14" w:rsidR="00C91ED1" w:rsidRPr="00352134" w:rsidRDefault="00EB43D4" w:rsidP="00C91ED1">
                            <w:pPr>
                              <w:pStyle w:val="Pa0"/>
                              <w:rPr>
                                <w:rFonts w:ascii="Lato Heavy" w:hAnsi="Lato Heavy" w:cstheme="minorHAnsi"/>
                                <w:color w:val="6AC395"/>
                              </w:rPr>
                            </w:pPr>
                            <w:r>
                              <w:rPr>
                                <w:rFonts w:ascii="Lato Heavy" w:hAnsi="Lato Heavy" w:cstheme="minorHAnsi"/>
                                <w:color w:val="6AC395"/>
                              </w:rPr>
                              <w:t>ARIZONA</w:t>
                            </w:r>
                            <w:r w:rsidR="00C91ED1" w:rsidRPr="00352134">
                              <w:rPr>
                                <w:rFonts w:ascii="Lato Heavy" w:hAnsi="Lato Heavy" w:cstheme="minorHAnsi"/>
                                <w:color w:val="6AC395"/>
                              </w:rPr>
                              <w:t xml:space="preserve"> STATE REPORTING LAWS</w:t>
                            </w:r>
                          </w:p>
                          <w:p w14:paraId="1A736028" w14:textId="77777777" w:rsidR="0039146B" w:rsidRDefault="0039146B" w:rsidP="0039146B">
                            <w:pPr>
                              <w:pStyle w:val="Pa0"/>
                              <w:rPr>
                                <w:rFonts w:asciiTheme="minorHAnsi" w:hAnsiTheme="minorHAnsi" w:cstheme="minorHAnsi"/>
                                <w:color w:val="211D1E"/>
                                <w:sz w:val="20"/>
                                <w:szCs w:val="22"/>
                              </w:rPr>
                            </w:pPr>
                            <w:r>
                              <w:rPr>
                                <w:rStyle w:val="Hyperlink"/>
                                <w:rFonts w:asciiTheme="minorHAnsi" w:hAnsiTheme="minorHAnsi" w:cstheme="minorHAnsi"/>
                                <w:sz w:val="20"/>
                                <w:szCs w:val="22"/>
                              </w:rPr>
                              <w:t>https://www.childwelfare.gov/topics/systemwide/laws-policies/state/</w:t>
                            </w:r>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E5E4DD6" w14:textId="77777777" w:rsidR="0039146B" w:rsidRPr="00703FA8" w:rsidRDefault="0039146B" w:rsidP="0039146B">
                            <w:pPr>
                              <w:pStyle w:val="Pa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Any person, agency, organization, or entity that knows or in good faith suspects child abuse or neglect shall make a report. For purposes of this section, ‘person’ shall include, but not be limited to: </w:t>
                            </w:r>
                          </w:p>
                          <w:p w14:paraId="7633097D" w14:textId="31686D5B"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P</w:t>
                            </w:r>
                            <w:r w:rsidRPr="00703FA8">
                              <w:rPr>
                                <w:rFonts w:ascii="Lato Light" w:eastAsia="Times New Roman" w:hAnsi="Lato Light" w:cstheme="minorHAnsi"/>
                                <w:sz w:val="18"/>
                                <w:szCs w:val="18"/>
                              </w:rPr>
                              <w:t xml:space="preserve">hysicians, interns, residents, nurses, or medical examiners </w:t>
                            </w:r>
                          </w:p>
                          <w:p w14:paraId="59FFBF81" w14:textId="145D1BE4"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O</w:t>
                            </w:r>
                            <w:r w:rsidRPr="00703FA8">
                              <w:rPr>
                                <w:rFonts w:ascii="Lato Light" w:eastAsia="Times New Roman" w:hAnsi="Lato Light" w:cstheme="minorHAnsi"/>
                                <w:sz w:val="18"/>
                                <w:szCs w:val="18"/>
                              </w:rPr>
                              <w:t xml:space="preserve">ther persons in the healing arts, including persons licensed to render services in medicine, osteopathy, or dentistry </w:t>
                            </w:r>
                          </w:p>
                          <w:p w14:paraId="3AC6B22C" w14:textId="507B0B3B"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S</w:t>
                            </w:r>
                            <w:r w:rsidRPr="00703FA8">
                              <w:rPr>
                                <w:rFonts w:ascii="Lato Light" w:eastAsia="Times New Roman" w:hAnsi="Lato Light" w:cstheme="minorHAnsi"/>
                                <w:sz w:val="18"/>
                                <w:szCs w:val="18"/>
                              </w:rPr>
                              <w:t xml:space="preserve">chool employees, social workers, or psychologists </w:t>
                            </w:r>
                          </w:p>
                          <w:p w14:paraId="76A27F86" w14:textId="664CC6DC"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H</w:t>
                            </w:r>
                            <w:r w:rsidRPr="00703FA8">
                              <w:rPr>
                                <w:rFonts w:ascii="Lato Light" w:eastAsia="Times New Roman" w:hAnsi="Lato Light" w:cstheme="minorHAnsi"/>
                                <w:sz w:val="18"/>
                                <w:szCs w:val="18"/>
                              </w:rPr>
                              <w:t xml:space="preserve">ospitals or health-care institutions </w:t>
                            </w:r>
                          </w:p>
                          <w:p w14:paraId="3C027C2E" w14:textId="04C890CE"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T</w:t>
                            </w:r>
                            <w:r w:rsidRPr="00703FA8">
                              <w:rPr>
                                <w:rFonts w:ascii="Lato Light" w:eastAsia="Times New Roman" w:hAnsi="Lato Light" w:cstheme="minorHAnsi"/>
                                <w:sz w:val="18"/>
                                <w:szCs w:val="18"/>
                              </w:rPr>
                              <w:t xml:space="preserve">he Medical Society of Delaware </w:t>
                            </w:r>
                          </w:p>
                          <w:p w14:paraId="2D587D7F" w14:textId="4769B5C3" w:rsidR="00EB43D4"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L</w:t>
                            </w:r>
                            <w:r w:rsidRPr="00703FA8">
                              <w:rPr>
                                <w:rFonts w:ascii="Lato Light" w:eastAsia="Times New Roman" w:hAnsi="Lato Light" w:cstheme="minorHAnsi"/>
                                <w:sz w:val="18"/>
                                <w:szCs w:val="18"/>
                              </w:rPr>
                              <w:t>aw enforcement agencies</w:t>
                            </w:r>
                            <w:r w:rsidR="00EB43D4" w:rsidRPr="00703FA8">
                              <w:rPr>
                                <w:rFonts w:ascii="Lato Light" w:eastAsia="Times New Roman" w:hAnsi="Lato Light" w:cstheme="minorHAnsi"/>
                                <w:sz w:val="18"/>
                                <w:szCs w:val="18"/>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5231B1ED" w14:textId="77777777" w:rsidR="0039146B" w:rsidRPr="00703FA8" w:rsidRDefault="0039146B" w:rsidP="00703FA8">
                            <w:pPr>
                              <w:pStyle w:val="Pa0"/>
                              <w:rPr>
                                <w:rFonts w:ascii="Lato Light" w:eastAsia="Times New Roman" w:hAnsi="Lato Light" w:cstheme="minorHAnsi"/>
                                <w:i/>
                                <w:iCs/>
                                <w:sz w:val="18"/>
                                <w:szCs w:val="18"/>
                              </w:rPr>
                            </w:pPr>
                            <w:r w:rsidRPr="00703FA8">
                              <w:rPr>
                                <w:rFonts w:ascii="Lato Light" w:eastAsia="Times New Roman" w:hAnsi="Lato Light" w:cstheme="minorHAnsi"/>
                                <w:i/>
                                <w:iCs/>
                                <w:sz w:val="18"/>
                                <w:szCs w:val="18"/>
                              </w:rPr>
                              <w:t>Ann. Code Tit. 16, § 903</w:t>
                            </w:r>
                          </w:p>
                          <w:p w14:paraId="116C1050" w14:textId="448C2DE7" w:rsidR="00C91ED1" w:rsidRPr="0039146B" w:rsidRDefault="0039146B" w:rsidP="0039146B">
                            <w:pPr>
                              <w:pStyle w:val="Pa0"/>
                              <w:ind w:left="720"/>
                              <w:rPr>
                                <w:rFonts w:ascii="Lato Light" w:hAnsi="Lato Light" w:cstheme="minorHAnsi"/>
                                <w:color w:val="211D1E"/>
                                <w:sz w:val="22"/>
                              </w:rPr>
                            </w:pPr>
                            <w:r w:rsidRPr="00703FA8">
                              <w:rPr>
                                <w:rFonts w:ascii="Lato Light" w:eastAsia="Times New Roman" w:hAnsi="Lato Light" w:cstheme="minorHAnsi"/>
                                <w:sz w:val="18"/>
                                <w:szCs w:val="18"/>
                              </w:rPr>
                              <w:t>Any person who knows or in good faith suspects child abuse or neglect shall make a report.</w:t>
                            </w:r>
                            <w:r w:rsidR="00C91ED1" w:rsidRPr="0039146B">
                              <w:rPr>
                                <w:rFonts w:ascii="Lato Light" w:hAnsi="Lato Light" w:cstheme="minorHAnsi"/>
                                <w:color w:val="211D1E"/>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81C9890" w14:textId="77777777" w:rsidR="0039146B" w:rsidRPr="00703FA8" w:rsidRDefault="0039146B" w:rsidP="0039146B">
                            <w:pPr>
                              <w:rPr>
                                <w:rFonts w:ascii="Lato Light" w:hAnsi="Lato Light" w:cstheme="minorHAnsi"/>
                                <w:i/>
                                <w:iCs/>
                                <w:sz w:val="18"/>
                                <w:szCs w:val="18"/>
                              </w:rPr>
                            </w:pPr>
                            <w:r w:rsidRPr="00703FA8">
                              <w:rPr>
                                <w:rFonts w:ascii="Lato Light" w:hAnsi="Lato Light" w:cstheme="minorHAnsi"/>
                                <w:i/>
                                <w:iCs/>
                                <w:sz w:val="18"/>
                                <w:szCs w:val="18"/>
                              </w:rPr>
                              <w:t>Ann. Code Tit. 16, § 903</w:t>
                            </w:r>
                          </w:p>
                          <w:p w14:paraId="5C15AACC" w14:textId="1F085EF0" w:rsidR="0039146B" w:rsidRPr="00703FA8" w:rsidRDefault="0039146B" w:rsidP="0039146B">
                            <w:pPr>
                              <w:ind w:left="720"/>
                              <w:rPr>
                                <w:rFonts w:ascii="Lato Light" w:hAnsi="Lato Light" w:cstheme="minorHAnsi"/>
                                <w:sz w:val="18"/>
                                <w:szCs w:val="18"/>
                              </w:rPr>
                            </w:pPr>
                            <w:r w:rsidRPr="00703FA8">
                              <w:rPr>
                                <w:rFonts w:ascii="Lato Light" w:hAnsi="Lato Light" w:cstheme="minorHAnsi"/>
                                <w:sz w:val="18"/>
                                <w:szCs w:val="18"/>
                              </w:rPr>
                              <w:t xml:space="preserve">A report is required when the reporter knows or in good faith suspects child abuse or neglect. </w:t>
                            </w:r>
                          </w:p>
                          <w:p w14:paraId="1F2ECE6B" w14:textId="77777777" w:rsidR="0039146B" w:rsidRPr="0039146B" w:rsidRDefault="0039146B" w:rsidP="0039146B">
                            <w:pPr>
                              <w:ind w:left="720"/>
                              <w:rPr>
                                <w:rFonts w:asciiTheme="minorHAnsi" w:hAnsiTheme="minorHAnsi" w:cstheme="minorHAnsi"/>
                                <w:sz w:val="20"/>
                                <w:szCs w:val="20"/>
                              </w:rPr>
                            </w:pPr>
                          </w:p>
                          <w:p w14:paraId="116C1054" w14:textId="1FA19A08" w:rsidR="00C91ED1" w:rsidRPr="00352134" w:rsidRDefault="00C91ED1" w:rsidP="00EB43D4">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A9103EC" w14:textId="77777777" w:rsidR="0039146B" w:rsidRPr="00703FA8" w:rsidRDefault="0039146B" w:rsidP="0039146B">
                            <w:pPr>
                              <w:rPr>
                                <w:rFonts w:ascii="Lato Light" w:hAnsi="Lato Light" w:cstheme="minorHAnsi"/>
                                <w:i/>
                                <w:iCs/>
                                <w:sz w:val="18"/>
                                <w:szCs w:val="18"/>
                              </w:rPr>
                            </w:pPr>
                            <w:r w:rsidRPr="00703FA8">
                              <w:rPr>
                                <w:rFonts w:ascii="Lato Light" w:hAnsi="Lato Light" w:cstheme="minorHAnsi"/>
                                <w:i/>
                                <w:iCs/>
                                <w:sz w:val="18"/>
                                <w:szCs w:val="18"/>
                              </w:rPr>
                              <w:t>Ann. Code Tit. 16, § 909</w:t>
                            </w:r>
                          </w:p>
                          <w:p w14:paraId="685057A3" w14:textId="77777777" w:rsidR="0039146B" w:rsidRPr="00703FA8" w:rsidRDefault="0039146B" w:rsidP="0039146B">
                            <w:pPr>
                              <w:ind w:firstLine="720"/>
                              <w:rPr>
                                <w:rFonts w:ascii="Lato Light" w:hAnsi="Lato Light" w:cstheme="minorHAnsi"/>
                                <w:sz w:val="18"/>
                                <w:szCs w:val="18"/>
                              </w:rPr>
                            </w:pPr>
                            <w:r w:rsidRPr="00703FA8">
                              <w:rPr>
                                <w:rFonts w:ascii="Lato Light" w:hAnsi="Lato Light" w:cstheme="minorHAnsi"/>
                                <w:sz w:val="18"/>
                                <w:szCs w:val="18"/>
                              </w:rPr>
                              <w:t xml:space="preserve">Only attorney-client and clergy-penitent privileges are recognized. </w:t>
                            </w:r>
                          </w:p>
                          <w:p w14:paraId="1CCFE304" w14:textId="24F3DDCF" w:rsidR="00EB43D4" w:rsidRDefault="00EB43D4" w:rsidP="00EB43D4">
                            <w:pPr>
                              <w:pStyle w:val="Pa0"/>
                              <w:rPr>
                                <w:rFonts w:ascii="Lato Heavy" w:hAnsi="Lato Heavy" w:cstheme="minorHAnsi"/>
                                <w:color w:val="6AC395"/>
                                <w:szCs w:val="22"/>
                              </w:rPr>
                            </w:pPr>
                            <w:r w:rsidRPr="00352134">
                              <w:rPr>
                                <w:rFonts w:ascii="Lato Heavy" w:hAnsi="Lato Heavy" w:cstheme="minorHAnsi"/>
                                <w:color w:val="6AC395"/>
                                <w:szCs w:val="22"/>
                              </w:rPr>
                              <w:t xml:space="preserve"> </w:t>
                            </w:r>
                          </w:p>
                          <w:p w14:paraId="39D579CB" w14:textId="77777777" w:rsidR="0039146B" w:rsidRPr="00703FA8" w:rsidRDefault="00C91ED1" w:rsidP="0039146B">
                            <w:pPr>
                              <w:rPr>
                                <w:rFonts w:ascii="Lato Light" w:hAnsi="Lato Light" w:cstheme="minorHAnsi"/>
                                <w:sz w:val="18"/>
                                <w:szCs w:val="18"/>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39146B" w:rsidRPr="00703FA8">
                              <w:rPr>
                                <w:rFonts w:ascii="Lato Light" w:hAnsi="Lato Light" w:cstheme="minorHAnsi"/>
                                <w:i/>
                                <w:iCs/>
                                <w:sz w:val="18"/>
                                <w:szCs w:val="18"/>
                              </w:rPr>
                              <w:t>Ann. Code Tit. 16, § 905</w:t>
                            </w:r>
                          </w:p>
                          <w:p w14:paraId="4DAE4274" w14:textId="77777777" w:rsidR="0039146B" w:rsidRPr="00703FA8" w:rsidRDefault="0039146B" w:rsidP="0039146B">
                            <w:pPr>
                              <w:ind w:left="720"/>
                              <w:rPr>
                                <w:rFonts w:ascii="Lato Light" w:hAnsi="Lato Light" w:cstheme="minorHAnsi"/>
                                <w:sz w:val="18"/>
                                <w:szCs w:val="18"/>
                              </w:rPr>
                            </w:pPr>
                            <w:r w:rsidRPr="00703FA8">
                              <w:rPr>
                                <w:rFonts w:ascii="Lato Light" w:hAnsi="Lato Light" w:cstheme="minorHAnsi"/>
                                <w:sz w:val="18"/>
                                <w:szCs w:val="18"/>
                              </w:rPr>
                              <w:t>Although reports may be made anonymously, the Division of Family Services shall request the name and address of any person making a report.</w:t>
                            </w:r>
                          </w:p>
                          <w:p w14:paraId="116C105B" w14:textId="3E9A204A" w:rsidR="00C91ED1" w:rsidRPr="00D835F3" w:rsidRDefault="00C91ED1" w:rsidP="0039146B">
                            <w:pPr>
                              <w:pStyle w:val="Pa0"/>
                              <w:rPr>
                                <w:rFonts w:ascii="Lato Light" w:hAnsi="Lat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LPhUNsLAgAA&#10;+wMAAA4AAAAAAAAAAAAAAAAALgIAAGRycy9lMm9Eb2MueG1sUEsBAi0AFAAGAAgAAAAhADqZhxXf&#10;AAAACwEAAA8AAAAAAAAAAAAAAAAAZQ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51E3DC14" w:rsidR="00C91ED1" w:rsidRPr="00352134" w:rsidRDefault="00EB43D4" w:rsidP="00C91ED1">
                      <w:pPr>
                        <w:pStyle w:val="Pa0"/>
                        <w:rPr>
                          <w:rFonts w:ascii="Lato Heavy" w:hAnsi="Lato Heavy" w:cstheme="minorHAnsi"/>
                          <w:color w:val="6AC395"/>
                        </w:rPr>
                      </w:pPr>
                      <w:r>
                        <w:rPr>
                          <w:rFonts w:ascii="Lato Heavy" w:hAnsi="Lato Heavy" w:cstheme="minorHAnsi"/>
                          <w:color w:val="6AC395"/>
                        </w:rPr>
                        <w:t>ARIZONA</w:t>
                      </w:r>
                      <w:r w:rsidR="00C91ED1" w:rsidRPr="00352134">
                        <w:rPr>
                          <w:rFonts w:ascii="Lato Heavy" w:hAnsi="Lato Heavy" w:cstheme="minorHAnsi"/>
                          <w:color w:val="6AC395"/>
                        </w:rPr>
                        <w:t xml:space="preserve"> STATE REPORTING LAWS</w:t>
                      </w:r>
                    </w:p>
                    <w:p w14:paraId="1A736028" w14:textId="77777777" w:rsidR="0039146B" w:rsidRDefault="0039146B" w:rsidP="0039146B">
                      <w:pPr>
                        <w:pStyle w:val="Pa0"/>
                        <w:rPr>
                          <w:rFonts w:asciiTheme="minorHAnsi" w:hAnsiTheme="minorHAnsi" w:cstheme="minorHAnsi"/>
                          <w:color w:val="211D1E"/>
                          <w:sz w:val="20"/>
                          <w:szCs w:val="22"/>
                        </w:rPr>
                      </w:pPr>
                      <w:r>
                        <w:rPr>
                          <w:rStyle w:val="Hyperlink"/>
                          <w:rFonts w:asciiTheme="minorHAnsi" w:hAnsiTheme="minorHAnsi" w:cstheme="minorHAnsi"/>
                          <w:sz w:val="20"/>
                          <w:szCs w:val="22"/>
                        </w:rPr>
                        <w:t>https://www.childwelfare.gov/topics/systemwide/laws-policies/state/</w:t>
                      </w:r>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E5E4DD6" w14:textId="77777777" w:rsidR="0039146B" w:rsidRPr="00703FA8" w:rsidRDefault="0039146B" w:rsidP="0039146B">
                      <w:pPr>
                        <w:pStyle w:val="Pa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Any person, agency, organization, or entity that knows or in good faith suspects child abuse or neglect shall make a report. For purposes of this section, ‘person’ shall include, but not be limited to: </w:t>
                      </w:r>
                    </w:p>
                    <w:p w14:paraId="7633097D" w14:textId="31686D5B"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P</w:t>
                      </w:r>
                      <w:r w:rsidRPr="00703FA8">
                        <w:rPr>
                          <w:rFonts w:ascii="Lato Light" w:eastAsia="Times New Roman" w:hAnsi="Lato Light" w:cstheme="minorHAnsi"/>
                          <w:sz w:val="18"/>
                          <w:szCs w:val="18"/>
                        </w:rPr>
                        <w:t xml:space="preserve">hysicians, interns, residents, nurses, or medical examiners </w:t>
                      </w:r>
                    </w:p>
                    <w:p w14:paraId="59FFBF81" w14:textId="145D1BE4"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O</w:t>
                      </w:r>
                      <w:r w:rsidRPr="00703FA8">
                        <w:rPr>
                          <w:rFonts w:ascii="Lato Light" w:eastAsia="Times New Roman" w:hAnsi="Lato Light" w:cstheme="minorHAnsi"/>
                          <w:sz w:val="18"/>
                          <w:szCs w:val="18"/>
                        </w:rPr>
                        <w:t xml:space="preserve">ther persons in the healing arts, including persons licensed to render services in medicine, osteopathy, or dentistry </w:t>
                      </w:r>
                    </w:p>
                    <w:p w14:paraId="3AC6B22C" w14:textId="507B0B3B"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S</w:t>
                      </w:r>
                      <w:r w:rsidRPr="00703FA8">
                        <w:rPr>
                          <w:rFonts w:ascii="Lato Light" w:eastAsia="Times New Roman" w:hAnsi="Lato Light" w:cstheme="minorHAnsi"/>
                          <w:sz w:val="18"/>
                          <w:szCs w:val="18"/>
                        </w:rPr>
                        <w:t xml:space="preserve">chool employees, social workers, or psychologists </w:t>
                      </w:r>
                    </w:p>
                    <w:p w14:paraId="76A27F86" w14:textId="664CC6DC"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H</w:t>
                      </w:r>
                      <w:r w:rsidRPr="00703FA8">
                        <w:rPr>
                          <w:rFonts w:ascii="Lato Light" w:eastAsia="Times New Roman" w:hAnsi="Lato Light" w:cstheme="minorHAnsi"/>
                          <w:sz w:val="18"/>
                          <w:szCs w:val="18"/>
                        </w:rPr>
                        <w:t xml:space="preserve">ospitals or health-care institutions </w:t>
                      </w:r>
                    </w:p>
                    <w:p w14:paraId="3C027C2E" w14:textId="04C890CE" w:rsidR="0039146B"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T</w:t>
                      </w:r>
                      <w:r w:rsidRPr="00703FA8">
                        <w:rPr>
                          <w:rFonts w:ascii="Lato Light" w:eastAsia="Times New Roman" w:hAnsi="Lato Light" w:cstheme="minorHAnsi"/>
                          <w:sz w:val="18"/>
                          <w:szCs w:val="18"/>
                        </w:rPr>
                        <w:t xml:space="preserve">he Medical Society of Delaware </w:t>
                      </w:r>
                    </w:p>
                    <w:p w14:paraId="2D587D7F" w14:textId="4769B5C3" w:rsidR="00EB43D4" w:rsidRPr="00703FA8" w:rsidRDefault="0039146B" w:rsidP="00EB43D4">
                      <w:pPr>
                        <w:pStyle w:val="Pa0"/>
                        <w:ind w:left="72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 </w:t>
                      </w:r>
                      <w:r w:rsidR="00703FA8">
                        <w:rPr>
                          <w:rFonts w:ascii="Lato Light" w:eastAsia="Times New Roman" w:hAnsi="Lato Light" w:cstheme="minorHAnsi"/>
                          <w:sz w:val="18"/>
                          <w:szCs w:val="18"/>
                        </w:rPr>
                        <w:t>L</w:t>
                      </w:r>
                      <w:r w:rsidRPr="00703FA8">
                        <w:rPr>
                          <w:rFonts w:ascii="Lato Light" w:eastAsia="Times New Roman" w:hAnsi="Lato Light" w:cstheme="minorHAnsi"/>
                          <w:sz w:val="18"/>
                          <w:szCs w:val="18"/>
                        </w:rPr>
                        <w:t>aw enforcement agencies</w:t>
                      </w:r>
                      <w:r w:rsidR="00EB43D4" w:rsidRPr="00703FA8">
                        <w:rPr>
                          <w:rFonts w:ascii="Lato Light" w:eastAsia="Times New Roman" w:hAnsi="Lato Light" w:cstheme="minorHAnsi"/>
                          <w:sz w:val="18"/>
                          <w:szCs w:val="18"/>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5231B1ED" w14:textId="77777777" w:rsidR="0039146B" w:rsidRPr="00703FA8" w:rsidRDefault="0039146B" w:rsidP="00703FA8">
                      <w:pPr>
                        <w:pStyle w:val="Pa0"/>
                        <w:rPr>
                          <w:rFonts w:ascii="Lato Light" w:eastAsia="Times New Roman" w:hAnsi="Lato Light" w:cstheme="minorHAnsi"/>
                          <w:i/>
                          <w:iCs/>
                          <w:sz w:val="18"/>
                          <w:szCs w:val="18"/>
                        </w:rPr>
                      </w:pPr>
                      <w:r w:rsidRPr="00703FA8">
                        <w:rPr>
                          <w:rFonts w:ascii="Lato Light" w:eastAsia="Times New Roman" w:hAnsi="Lato Light" w:cstheme="minorHAnsi"/>
                          <w:i/>
                          <w:iCs/>
                          <w:sz w:val="18"/>
                          <w:szCs w:val="18"/>
                        </w:rPr>
                        <w:t>Ann. Code Tit. 16, § 903</w:t>
                      </w:r>
                    </w:p>
                    <w:p w14:paraId="116C1050" w14:textId="448C2DE7" w:rsidR="00C91ED1" w:rsidRPr="0039146B" w:rsidRDefault="0039146B" w:rsidP="0039146B">
                      <w:pPr>
                        <w:pStyle w:val="Pa0"/>
                        <w:ind w:left="720"/>
                        <w:rPr>
                          <w:rFonts w:ascii="Lato Light" w:hAnsi="Lato Light" w:cstheme="minorHAnsi"/>
                          <w:color w:val="211D1E"/>
                          <w:sz w:val="22"/>
                        </w:rPr>
                      </w:pPr>
                      <w:r w:rsidRPr="00703FA8">
                        <w:rPr>
                          <w:rFonts w:ascii="Lato Light" w:eastAsia="Times New Roman" w:hAnsi="Lato Light" w:cstheme="minorHAnsi"/>
                          <w:sz w:val="18"/>
                          <w:szCs w:val="18"/>
                        </w:rPr>
                        <w:t>Any person who knows or in good faith suspects child abuse or neglect shall make a report.</w:t>
                      </w:r>
                      <w:r w:rsidR="00C91ED1" w:rsidRPr="0039146B">
                        <w:rPr>
                          <w:rFonts w:ascii="Lato Light" w:hAnsi="Lato Light" w:cstheme="minorHAnsi"/>
                          <w:color w:val="211D1E"/>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81C9890" w14:textId="77777777" w:rsidR="0039146B" w:rsidRPr="00703FA8" w:rsidRDefault="0039146B" w:rsidP="0039146B">
                      <w:pPr>
                        <w:rPr>
                          <w:rFonts w:ascii="Lato Light" w:hAnsi="Lato Light" w:cstheme="minorHAnsi"/>
                          <w:i/>
                          <w:iCs/>
                          <w:sz w:val="18"/>
                          <w:szCs w:val="18"/>
                        </w:rPr>
                      </w:pPr>
                      <w:r w:rsidRPr="00703FA8">
                        <w:rPr>
                          <w:rFonts w:ascii="Lato Light" w:hAnsi="Lato Light" w:cstheme="minorHAnsi"/>
                          <w:i/>
                          <w:iCs/>
                          <w:sz w:val="18"/>
                          <w:szCs w:val="18"/>
                        </w:rPr>
                        <w:t>Ann. Code Tit. 16, § 903</w:t>
                      </w:r>
                    </w:p>
                    <w:p w14:paraId="5C15AACC" w14:textId="1F085EF0" w:rsidR="0039146B" w:rsidRPr="00703FA8" w:rsidRDefault="0039146B" w:rsidP="0039146B">
                      <w:pPr>
                        <w:ind w:left="720"/>
                        <w:rPr>
                          <w:rFonts w:ascii="Lato Light" w:hAnsi="Lato Light" w:cstheme="minorHAnsi"/>
                          <w:sz w:val="18"/>
                          <w:szCs w:val="18"/>
                        </w:rPr>
                      </w:pPr>
                      <w:r w:rsidRPr="00703FA8">
                        <w:rPr>
                          <w:rFonts w:ascii="Lato Light" w:hAnsi="Lato Light" w:cstheme="minorHAnsi"/>
                          <w:sz w:val="18"/>
                          <w:szCs w:val="18"/>
                        </w:rPr>
                        <w:t xml:space="preserve">A report is required when the reporter knows or in good faith suspects child abuse or neglect. </w:t>
                      </w:r>
                    </w:p>
                    <w:p w14:paraId="1F2ECE6B" w14:textId="77777777" w:rsidR="0039146B" w:rsidRPr="0039146B" w:rsidRDefault="0039146B" w:rsidP="0039146B">
                      <w:pPr>
                        <w:ind w:left="720"/>
                        <w:rPr>
                          <w:rFonts w:asciiTheme="minorHAnsi" w:hAnsiTheme="minorHAnsi" w:cstheme="minorHAnsi"/>
                          <w:sz w:val="20"/>
                          <w:szCs w:val="20"/>
                        </w:rPr>
                      </w:pPr>
                    </w:p>
                    <w:p w14:paraId="116C1054" w14:textId="1FA19A08" w:rsidR="00C91ED1" w:rsidRPr="00352134" w:rsidRDefault="00C91ED1" w:rsidP="00EB43D4">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3A9103EC" w14:textId="77777777" w:rsidR="0039146B" w:rsidRPr="00703FA8" w:rsidRDefault="0039146B" w:rsidP="0039146B">
                      <w:pPr>
                        <w:rPr>
                          <w:rFonts w:ascii="Lato Light" w:hAnsi="Lato Light" w:cstheme="minorHAnsi"/>
                          <w:i/>
                          <w:iCs/>
                          <w:sz w:val="18"/>
                          <w:szCs w:val="18"/>
                        </w:rPr>
                      </w:pPr>
                      <w:r w:rsidRPr="00703FA8">
                        <w:rPr>
                          <w:rFonts w:ascii="Lato Light" w:hAnsi="Lato Light" w:cstheme="minorHAnsi"/>
                          <w:i/>
                          <w:iCs/>
                          <w:sz w:val="18"/>
                          <w:szCs w:val="18"/>
                        </w:rPr>
                        <w:t>Ann. Code Tit. 16, § 909</w:t>
                      </w:r>
                    </w:p>
                    <w:p w14:paraId="685057A3" w14:textId="77777777" w:rsidR="0039146B" w:rsidRPr="00703FA8" w:rsidRDefault="0039146B" w:rsidP="0039146B">
                      <w:pPr>
                        <w:ind w:firstLine="720"/>
                        <w:rPr>
                          <w:rFonts w:ascii="Lato Light" w:hAnsi="Lato Light" w:cstheme="minorHAnsi"/>
                          <w:sz w:val="18"/>
                          <w:szCs w:val="18"/>
                        </w:rPr>
                      </w:pPr>
                      <w:r w:rsidRPr="00703FA8">
                        <w:rPr>
                          <w:rFonts w:ascii="Lato Light" w:hAnsi="Lato Light" w:cstheme="minorHAnsi"/>
                          <w:sz w:val="18"/>
                          <w:szCs w:val="18"/>
                        </w:rPr>
                        <w:t xml:space="preserve">Only attorney-client and clergy-penitent privileges are recognized. </w:t>
                      </w:r>
                    </w:p>
                    <w:p w14:paraId="1CCFE304" w14:textId="24F3DDCF" w:rsidR="00EB43D4" w:rsidRDefault="00EB43D4" w:rsidP="00EB43D4">
                      <w:pPr>
                        <w:pStyle w:val="Pa0"/>
                        <w:rPr>
                          <w:rFonts w:ascii="Lato Heavy" w:hAnsi="Lato Heavy" w:cstheme="minorHAnsi"/>
                          <w:color w:val="6AC395"/>
                          <w:szCs w:val="22"/>
                        </w:rPr>
                      </w:pPr>
                      <w:r w:rsidRPr="00352134">
                        <w:rPr>
                          <w:rFonts w:ascii="Lato Heavy" w:hAnsi="Lato Heavy" w:cstheme="minorHAnsi"/>
                          <w:color w:val="6AC395"/>
                          <w:szCs w:val="22"/>
                        </w:rPr>
                        <w:t xml:space="preserve"> </w:t>
                      </w:r>
                    </w:p>
                    <w:p w14:paraId="39D579CB" w14:textId="77777777" w:rsidR="0039146B" w:rsidRPr="00703FA8" w:rsidRDefault="00C91ED1" w:rsidP="0039146B">
                      <w:pPr>
                        <w:rPr>
                          <w:rFonts w:ascii="Lato Light" w:hAnsi="Lato Light" w:cstheme="minorHAnsi"/>
                          <w:sz w:val="18"/>
                          <w:szCs w:val="18"/>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39146B" w:rsidRPr="00703FA8">
                        <w:rPr>
                          <w:rFonts w:ascii="Lato Light" w:hAnsi="Lato Light" w:cstheme="minorHAnsi"/>
                          <w:i/>
                          <w:iCs/>
                          <w:sz w:val="18"/>
                          <w:szCs w:val="18"/>
                        </w:rPr>
                        <w:t>Ann. Code Tit. 16, § 905</w:t>
                      </w:r>
                    </w:p>
                    <w:p w14:paraId="4DAE4274" w14:textId="77777777" w:rsidR="0039146B" w:rsidRPr="00703FA8" w:rsidRDefault="0039146B" w:rsidP="0039146B">
                      <w:pPr>
                        <w:ind w:left="720"/>
                        <w:rPr>
                          <w:rFonts w:ascii="Lato Light" w:hAnsi="Lato Light" w:cstheme="minorHAnsi"/>
                          <w:sz w:val="18"/>
                          <w:szCs w:val="18"/>
                        </w:rPr>
                      </w:pPr>
                      <w:r w:rsidRPr="00703FA8">
                        <w:rPr>
                          <w:rFonts w:ascii="Lato Light" w:hAnsi="Lato Light" w:cstheme="minorHAnsi"/>
                          <w:sz w:val="18"/>
                          <w:szCs w:val="18"/>
                        </w:rPr>
                        <w:t>Although reports may be made anonymously, the Division of Family Services shall request the name and address of any person making a report.</w:t>
                      </w:r>
                    </w:p>
                    <w:p w14:paraId="116C105B" w14:textId="3E9A204A" w:rsidR="00C91ED1" w:rsidRPr="00D835F3" w:rsidRDefault="00C91ED1" w:rsidP="0039146B">
                      <w:pPr>
                        <w:pStyle w:val="Pa0"/>
                        <w:rPr>
                          <w:rFonts w:ascii="Lato Light" w:hAnsi="Lato Light"/>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153BF9C6"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39146B">
                              <w:rPr>
                                <w:rFonts w:ascii="Futura PT Bold" w:hAnsi="Futura PT Bold" w:cstheme="minorHAnsi"/>
                                <w:bCs/>
                                <w:color w:val="6AC395"/>
                                <w:sz w:val="26"/>
                                <w:szCs w:val="26"/>
                              </w:rPr>
                              <w:t>DELAWARE</w:t>
                            </w:r>
                          </w:p>
                          <w:p w14:paraId="116C105D" w14:textId="77777777" w:rsidR="0002104D" w:rsidRPr="0039146B" w:rsidRDefault="0002104D" w:rsidP="0002104D">
                            <w:pPr>
                              <w:rPr>
                                <w:rFonts w:ascii="Lato Light" w:hAnsi="Lato Light" w:cstheme="minorHAnsi"/>
                                <w:b/>
                                <w:bCs/>
                                <w:sz w:val="20"/>
                                <w:szCs w:val="20"/>
                              </w:rPr>
                            </w:pPr>
                          </w:p>
                          <w:p w14:paraId="5B85A758" w14:textId="77777777"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If you suspect child neglect, child abuse, or child sexual abuse contact the law enforcement agency in your area or</w:t>
                            </w:r>
                          </w:p>
                          <w:p w14:paraId="3171B2C9" w14:textId="77777777" w:rsidR="0039146B" w:rsidRPr="00703FA8" w:rsidRDefault="0039146B" w:rsidP="0039146B">
                            <w:pPr>
                              <w:rPr>
                                <w:rFonts w:ascii="Lato Light" w:hAnsi="Lato Light" w:cstheme="minorHAnsi"/>
                                <w:sz w:val="18"/>
                                <w:szCs w:val="18"/>
                              </w:rPr>
                            </w:pPr>
                            <w:r w:rsidRPr="00703FA8">
                              <w:rPr>
                                <w:rFonts w:ascii="Lato Light" w:hAnsi="Lato Light" w:cstheme="minorHAnsi"/>
                                <w:b/>
                                <w:bCs/>
                                <w:sz w:val="18"/>
                                <w:szCs w:val="18"/>
                              </w:rPr>
                              <w:t>800-292-9582</w:t>
                            </w:r>
                            <w:r w:rsidRPr="00703FA8">
                              <w:rPr>
                                <w:rFonts w:ascii="Lato Light" w:hAnsi="Lato Light" w:cstheme="minorHAnsi"/>
                                <w:sz w:val="18"/>
                                <w:szCs w:val="18"/>
                              </w:rPr>
                              <w:t xml:space="preserve"> to make a report.</w:t>
                            </w:r>
                          </w:p>
                          <w:p w14:paraId="71E49E5C" w14:textId="77777777" w:rsidR="0039146B" w:rsidRPr="00703FA8" w:rsidRDefault="0039146B" w:rsidP="0039146B">
                            <w:pPr>
                              <w:rPr>
                                <w:rFonts w:ascii="Lato Light" w:hAnsi="Lato Light" w:cstheme="minorHAnsi"/>
                                <w:sz w:val="18"/>
                                <w:szCs w:val="18"/>
                              </w:rPr>
                            </w:pPr>
                          </w:p>
                          <w:p w14:paraId="6A9C2B5A" w14:textId="234CE014"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 xml:space="preserve">For mandated </w:t>
                            </w:r>
                            <w:bookmarkStart w:id="0" w:name="_GoBack"/>
                            <w:bookmarkEnd w:id="0"/>
                            <w:r w:rsidRPr="00703FA8">
                              <w:rPr>
                                <w:rFonts w:ascii="Lato Light" w:hAnsi="Lato Light" w:cstheme="minorHAnsi"/>
                                <w:sz w:val="18"/>
                                <w:szCs w:val="18"/>
                              </w:rPr>
                              <w:t xml:space="preserve">reporter training: </w:t>
                            </w:r>
                            <w:hyperlink r:id="rId20" w:history="1">
                              <w:r w:rsidRPr="00703FA8">
                                <w:rPr>
                                  <w:rFonts w:ascii="Lato Light" w:hAnsi="Lato Light"/>
                                  <w:sz w:val="18"/>
                                  <w:szCs w:val="18"/>
                                </w:rPr>
                                <w:t>http://ocade.server.tracorp.com/</w:t>
                              </w:r>
                            </w:hyperlink>
                          </w:p>
                          <w:p w14:paraId="5159D5C5" w14:textId="573D332F" w:rsidR="0039146B" w:rsidRPr="00703FA8" w:rsidRDefault="0039146B" w:rsidP="0039146B">
                            <w:pPr>
                              <w:rPr>
                                <w:rFonts w:ascii="Lato Light" w:hAnsi="Lato Light" w:cstheme="minorHAnsi"/>
                                <w:sz w:val="18"/>
                                <w:szCs w:val="18"/>
                              </w:rPr>
                            </w:pPr>
                          </w:p>
                          <w:p w14:paraId="61E17CB2" w14:textId="77777777" w:rsidR="0039146B" w:rsidRPr="00703FA8" w:rsidRDefault="0039146B" w:rsidP="0039146B">
                            <w:pPr>
                              <w:rPr>
                                <w:rFonts w:ascii="Lato Light" w:hAnsi="Lato Light" w:cstheme="minorHAnsi"/>
                                <w:sz w:val="18"/>
                                <w:szCs w:val="18"/>
                              </w:rPr>
                            </w:pPr>
                          </w:p>
                          <w:p w14:paraId="652C1478" w14:textId="77777777" w:rsidR="001D618A" w:rsidRPr="00703FA8" w:rsidRDefault="001D618A" w:rsidP="001D618A">
                            <w:pPr>
                              <w:pStyle w:val="Pa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For info on Darkness to Light’s mandated reporter training visit: </w:t>
                            </w:r>
                            <w:hyperlink r:id="rId21" w:history="1">
                              <w:r w:rsidRPr="00703FA8">
                                <w:rPr>
                                  <w:rFonts w:ascii="Lato Light" w:eastAsia="Times New Roman" w:hAnsi="Lato Light" w:cstheme="minorHAnsi"/>
                                  <w:sz w:val="18"/>
                                  <w:szCs w:val="18"/>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153BF9C6"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39146B">
                        <w:rPr>
                          <w:rFonts w:ascii="Futura PT Bold" w:hAnsi="Futura PT Bold" w:cstheme="minorHAnsi"/>
                          <w:bCs/>
                          <w:color w:val="6AC395"/>
                          <w:sz w:val="26"/>
                          <w:szCs w:val="26"/>
                        </w:rPr>
                        <w:t>DELAWARE</w:t>
                      </w:r>
                    </w:p>
                    <w:p w14:paraId="116C105D" w14:textId="77777777" w:rsidR="0002104D" w:rsidRPr="0039146B" w:rsidRDefault="0002104D" w:rsidP="0002104D">
                      <w:pPr>
                        <w:rPr>
                          <w:rFonts w:ascii="Lato Light" w:hAnsi="Lato Light" w:cstheme="minorHAnsi"/>
                          <w:b/>
                          <w:bCs/>
                          <w:sz w:val="20"/>
                          <w:szCs w:val="20"/>
                        </w:rPr>
                      </w:pPr>
                    </w:p>
                    <w:p w14:paraId="5B85A758" w14:textId="77777777"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If you suspect child neglect, child abuse, or child sexual abuse contact the law enforcement agency in your area or</w:t>
                      </w:r>
                    </w:p>
                    <w:p w14:paraId="3171B2C9" w14:textId="77777777" w:rsidR="0039146B" w:rsidRPr="00703FA8" w:rsidRDefault="0039146B" w:rsidP="0039146B">
                      <w:pPr>
                        <w:rPr>
                          <w:rFonts w:ascii="Lato Light" w:hAnsi="Lato Light" w:cstheme="minorHAnsi"/>
                          <w:sz w:val="18"/>
                          <w:szCs w:val="18"/>
                        </w:rPr>
                      </w:pPr>
                      <w:r w:rsidRPr="00703FA8">
                        <w:rPr>
                          <w:rFonts w:ascii="Lato Light" w:hAnsi="Lato Light" w:cstheme="minorHAnsi"/>
                          <w:b/>
                          <w:bCs/>
                          <w:sz w:val="18"/>
                          <w:szCs w:val="18"/>
                        </w:rPr>
                        <w:t>800-292-9582</w:t>
                      </w:r>
                      <w:r w:rsidRPr="00703FA8">
                        <w:rPr>
                          <w:rFonts w:ascii="Lato Light" w:hAnsi="Lato Light" w:cstheme="minorHAnsi"/>
                          <w:sz w:val="18"/>
                          <w:szCs w:val="18"/>
                        </w:rPr>
                        <w:t xml:space="preserve"> to make a report.</w:t>
                      </w:r>
                    </w:p>
                    <w:p w14:paraId="71E49E5C" w14:textId="77777777" w:rsidR="0039146B" w:rsidRPr="00703FA8" w:rsidRDefault="0039146B" w:rsidP="0039146B">
                      <w:pPr>
                        <w:rPr>
                          <w:rFonts w:ascii="Lato Light" w:hAnsi="Lato Light" w:cstheme="minorHAnsi"/>
                          <w:sz w:val="18"/>
                          <w:szCs w:val="18"/>
                        </w:rPr>
                      </w:pPr>
                    </w:p>
                    <w:p w14:paraId="6A9C2B5A" w14:textId="234CE014" w:rsidR="0039146B" w:rsidRPr="00703FA8" w:rsidRDefault="0039146B" w:rsidP="0039146B">
                      <w:pPr>
                        <w:rPr>
                          <w:rFonts w:ascii="Lato Light" w:hAnsi="Lato Light" w:cstheme="minorHAnsi"/>
                          <w:sz w:val="18"/>
                          <w:szCs w:val="18"/>
                        </w:rPr>
                      </w:pPr>
                      <w:r w:rsidRPr="00703FA8">
                        <w:rPr>
                          <w:rFonts w:ascii="Lato Light" w:hAnsi="Lato Light" w:cstheme="minorHAnsi"/>
                          <w:sz w:val="18"/>
                          <w:szCs w:val="18"/>
                        </w:rPr>
                        <w:t xml:space="preserve">For mandated </w:t>
                      </w:r>
                      <w:bookmarkStart w:id="1" w:name="_GoBack"/>
                      <w:bookmarkEnd w:id="1"/>
                      <w:r w:rsidRPr="00703FA8">
                        <w:rPr>
                          <w:rFonts w:ascii="Lato Light" w:hAnsi="Lato Light" w:cstheme="minorHAnsi"/>
                          <w:sz w:val="18"/>
                          <w:szCs w:val="18"/>
                        </w:rPr>
                        <w:t xml:space="preserve">reporter training: </w:t>
                      </w:r>
                      <w:hyperlink r:id="rId22" w:history="1">
                        <w:r w:rsidRPr="00703FA8">
                          <w:rPr>
                            <w:rFonts w:ascii="Lato Light" w:hAnsi="Lato Light"/>
                            <w:sz w:val="18"/>
                            <w:szCs w:val="18"/>
                          </w:rPr>
                          <w:t>http://ocade.server.tracorp.com/</w:t>
                        </w:r>
                      </w:hyperlink>
                    </w:p>
                    <w:p w14:paraId="5159D5C5" w14:textId="573D332F" w:rsidR="0039146B" w:rsidRPr="00703FA8" w:rsidRDefault="0039146B" w:rsidP="0039146B">
                      <w:pPr>
                        <w:rPr>
                          <w:rFonts w:ascii="Lato Light" w:hAnsi="Lato Light" w:cstheme="minorHAnsi"/>
                          <w:sz w:val="18"/>
                          <w:szCs w:val="18"/>
                        </w:rPr>
                      </w:pPr>
                    </w:p>
                    <w:p w14:paraId="61E17CB2" w14:textId="77777777" w:rsidR="0039146B" w:rsidRPr="00703FA8" w:rsidRDefault="0039146B" w:rsidP="0039146B">
                      <w:pPr>
                        <w:rPr>
                          <w:rFonts w:ascii="Lato Light" w:hAnsi="Lato Light" w:cstheme="minorHAnsi"/>
                          <w:sz w:val="18"/>
                          <w:szCs w:val="18"/>
                        </w:rPr>
                      </w:pPr>
                    </w:p>
                    <w:p w14:paraId="652C1478" w14:textId="77777777" w:rsidR="001D618A" w:rsidRPr="00703FA8" w:rsidRDefault="001D618A" w:rsidP="001D618A">
                      <w:pPr>
                        <w:pStyle w:val="Pa0"/>
                        <w:rPr>
                          <w:rFonts w:ascii="Lato Light" w:eastAsia="Times New Roman" w:hAnsi="Lato Light" w:cstheme="minorHAnsi"/>
                          <w:sz w:val="18"/>
                          <w:szCs w:val="18"/>
                        </w:rPr>
                      </w:pPr>
                      <w:r w:rsidRPr="00703FA8">
                        <w:rPr>
                          <w:rFonts w:ascii="Lato Light" w:eastAsia="Times New Roman" w:hAnsi="Lato Light" w:cstheme="minorHAnsi"/>
                          <w:sz w:val="18"/>
                          <w:szCs w:val="18"/>
                        </w:rPr>
                        <w:t xml:space="preserve">For info on Darkness to Light’s mandated reporter training visit: </w:t>
                      </w:r>
                      <w:hyperlink r:id="rId23" w:history="1">
                        <w:r w:rsidRPr="00703FA8">
                          <w:rPr>
                            <w:rFonts w:ascii="Lato Light" w:eastAsia="Times New Roman" w:hAnsi="Lato Light" w:cstheme="minorHAnsi"/>
                            <w:sz w:val="18"/>
                            <w:szCs w:val="18"/>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1E04E4F5"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4"/>
      <w:footerReference w:type="default" r:id="rId25"/>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380D" w14:textId="77777777" w:rsidR="00BE4EB9" w:rsidRDefault="00BE4EB9" w:rsidP="00E71849">
      <w:r>
        <w:separator/>
      </w:r>
    </w:p>
  </w:endnote>
  <w:endnote w:type="continuationSeparator" w:id="0">
    <w:p w14:paraId="129DC0C6" w14:textId="77777777" w:rsidR="00BE4EB9" w:rsidRDefault="00BE4EB9"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D123" w14:textId="77777777" w:rsidR="00BE4EB9" w:rsidRDefault="00BE4EB9" w:rsidP="00E71849">
      <w:r>
        <w:separator/>
      </w:r>
    </w:p>
  </w:footnote>
  <w:footnote w:type="continuationSeparator" w:id="0">
    <w:p w14:paraId="25FDE101" w14:textId="77777777" w:rsidR="00BE4EB9" w:rsidRDefault="00BE4EB9"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1D618A"/>
    <w:rsid w:val="002237FC"/>
    <w:rsid w:val="002730BB"/>
    <w:rsid w:val="002B6C93"/>
    <w:rsid w:val="00325A88"/>
    <w:rsid w:val="003519DE"/>
    <w:rsid w:val="00352134"/>
    <w:rsid w:val="0035333E"/>
    <w:rsid w:val="0039146B"/>
    <w:rsid w:val="003D43F1"/>
    <w:rsid w:val="003E1FF8"/>
    <w:rsid w:val="004033F6"/>
    <w:rsid w:val="00433773"/>
    <w:rsid w:val="00444FE8"/>
    <w:rsid w:val="004715E8"/>
    <w:rsid w:val="0049483C"/>
    <w:rsid w:val="004B0CC5"/>
    <w:rsid w:val="004B69EB"/>
    <w:rsid w:val="0050355A"/>
    <w:rsid w:val="005230AB"/>
    <w:rsid w:val="0056757D"/>
    <w:rsid w:val="005A16BD"/>
    <w:rsid w:val="005F03FC"/>
    <w:rsid w:val="00626563"/>
    <w:rsid w:val="00694069"/>
    <w:rsid w:val="00703FA8"/>
    <w:rsid w:val="007107DF"/>
    <w:rsid w:val="007E2F47"/>
    <w:rsid w:val="007E6812"/>
    <w:rsid w:val="007F1EF5"/>
    <w:rsid w:val="00850436"/>
    <w:rsid w:val="0086384D"/>
    <w:rsid w:val="008A4D58"/>
    <w:rsid w:val="008D1D46"/>
    <w:rsid w:val="0090028A"/>
    <w:rsid w:val="009733B6"/>
    <w:rsid w:val="009E469C"/>
    <w:rsid w:val="009F1A87"/>
    <w:rsid w:val="009F6684"/>
    <w:rsid w:val="00A25F4B"/>
    <w:rsid w:val="00A55256"/>
    <w:rsid w:val="00A747A1"/>
    <w:rsid w:val="00A91F3C"/>
    <w:rsid w:val="00A972E8"/>
    <w:rsid w:val="00AB38A2"/>
    <w:rsid w:val="00B003C2"/>
    <w:rsid w:val="00B36C27"/>
    <w:rsid w:val="00B40821"/>
    <w:rsid w:val="00B51B2C"/>
    <w:rsid w:val="00B97E9E"/>
    <w:rsid w:val="00BD5956"/>
    <w:rsid w:val="00BE4EB9"/>
    <w:rsid w:val="00C3174D"/>
    <w:rsid w:val="00C91ED1"/>
    <w:rsid w:val="00CA3A36"/>
    <w:rsid w:val="00D200BB"/>
    <w:rsid w:val="00D213B3"/>
    <w:rsid w:val="00D835F3"/>
    <w:rsid w:val="00D86861"/>
    <w:rsid w:val="00D92534"/>
    <w:rsid w:val="00D95E91"/>
    <w:rsid w:val="00DB464F"/>
    <w:rsid w:val="00E712B8"/>
    <w:rsid w:val="00E71849"/>
    <w:rsid w:val="00EB43D4"/>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0924">
      <w:bodyDiv w:val="1"/>
      <w:marLeft w:val="0"/>
      <w:marRight w:val="0"/>
      <w:marTop w:val="0"/>
      <w:marBottom w:val="0"/>
      <w:divBdr>
        <w:top w:val="none" w:sz="0" w:space="0" w:color="auto"/>
        <w:left w:val="none" w:sz="0" w:space="0" w:color="auto"/>
        <w:bottom w:val="none" w:sz="0" w:space="0" w:color="auto"/>
        <w:right w:val="none" w:sz="0" w:space="0" w:color="auto"/>
      </w:divBdr>
    </w:div>
    <w:div w:id="373849831">
      <w:bodyDiv w:val="1"/>
      <w:marLeft w:val="0"/>
      <w:marRight w:val="0"/>
      <w:marTop w:val="0"/>
      <w:marBottom w:val="0"/>
      <w:divBdr>
        <w:top w:val="none" w:sz="0" w:space="0" w:color="auto"/>
        <w:left w:val="none" w:sz="0" w:space="0" w:color="auto"/>
        <w:bottom w:val="none" w:sz="0" w:space="0" w:color="auto"/>
        <w:right w:val="none" w:sz="0" w:space="0" w:color="auto"/>
      </w:divBdr>
    </w:div>
    <w:div w:id="742138717">
      <w:bodyDiv w:val="1"/>
      <w:marLeft w:val="0"/>
      <w:marRight w:val="0"/>
      <w:marTop w:val="0"/>
      <w:marBottom w:val="0"/>
      <w:divBdr>
        <w:top w:val="none" w:sz="0" w:space="0" w:color="auto"/>
        <w:left w:val="none" w:sz="0" w:space="0" w:color="auto"/>
        <w:bottom w:val="none" w:sz="0" w:space="0" w:color="auto"/>
        <w:right w:val="none" w:sz="0" w:space="0" w:color="auto"/>
      </w:divBdr>
    </w:div>
    <w:div w:id="846990555">
      <w:bodyDiv w:val="1"/>
      <w:marLeft w:val="0"/>
      <w:marRight w:val="0"/>
      <w:marTop w:val="0"/>
      <w:marBottom w:val="0"/>
      <w:divBdr>
        <w:top w:val="none" w:sz="0" w:space="0" w:color="auto"/>
        <w:left w:val="none" w:sz="0" w:space="0" w:color="auto"/>
        <w:bottom w:val="none" w:sz="0" w:space="0" w:color="auto"/>
        <w:right w:val="none" w:sz="0" w:space="0" w:color="auto"/>
      </w:divBdr>
    </w:div>
    <w:div w:id="959726921">
      <w:bodyDiv w:val="1"/>
      <w:marLeft w:val="0"/>
      <w:marRight w:val="0"/>
      <w:marTop w:val="0"/>
      <w:marBottom w:val="0"/>
      <w:divBdr>
        <w:top w:val="none" w:sz="0" w:space="0" w:color="auto"/>
        <w:left w:val="none" w:sz="0" w:space="0" w:color="auto"/>
        <w:bottom w:val="none" w:sz="0" w:space="0" w:color="auto"/>
        <w:right w:val="none" w:sz="0" w:space="0" w:color="auto"/>
      </w:divBdr>
    </w:div>
    <w:div w:id="1168401311">
      <w:bodyDiv w:val="1"/>
      <w:marLeft w:val="0"/>
      <w:marRight w:val="0"/>
      <w:marTop w:val="0"/>
      <w:marBottom w:val="0"/>
      <w:divBdr>
        <w:top w:val="none" w:sz="0" w:space="0" w:color="auto"/>
        <w:left w:val="none" w:sz="0" w:space="0" w:color="auto"/>
        <w:bottom w:val="none" w:sz="0" w:space="0" w:color="auto"/>
        <w:right w:val="none" w:sz="0" w:space="0" w:color="auto"/>
      </w:divBdr>
    </w:div>
    <w:div w:id="1188257426">
      <w:bodyDiv w:val="1"/>
      <w:marLeft w:val="0"/>
      <w:marRight w:val="0"/>
      <w:marTop w:val="0"/>
      <w:marBottom w:val="0"/>
      <w:divBdr>
        <w:top w:val="none" w:sz="0" w:space="0" w:color="auto"/>
        <w:left w:val="none" w:sz="0" w:space="0" w:color="auto"/>
        <w:bottom w:val="none" w:sz="0" w:space="0" w:color="auto"/>
        <w:right w:val="none" w:sz="0" w:space="0" w:color="auto"/>
      </w:divBdr>
    </w:div>
    <w:div w:id="1352224818">
      <w:bodyDiv w:val="1"/>
      <w:marLeft w:val="0"/>
      <w:marRight w:val="0"/>
      <w:marTop w:val="0"/>
      <w:marBottom w:val="0"/>
      <w:divBdr>
        <w:top w:val="none" w:sz="0" w:space="0" w:color="auto"/>
        <w:left w:val="none" w:sz="0" w:space="0" w:color="auto"/>
        <w:bottom w:val="none" w:sz="0" w:space="0" w:color="auto"/>
        <w:right w:val="none" w:sz="0" w:space="0" w:color="auto"/>
      </w:divBdr>
    </w:div>
    <w:div w:id="1418937569">
      <w:bodyDiv w:val="1"/>
      <w:marLeft w:val="0"/>
      <w:marRight w:val="0"/>
      <w:marTop w:val="0"/>
      <w:marBottom w:val="0"/>
      <w:divBdr>
        <w:top w:val="none" w:sz="0" w:space="0" w:color="auto"/>
        <w:left w:val="none" w:sz="0" w:space="0" w:color="auto"/>
        <w:bottom w:val="none" w:sz="0" w:space="0" w:color="auto"/>
        <w:right w:val="none" w:sz="0" w:space="0" w:color="auto"/>
      </w:divBdr>
    </w:div>
    <w:div w:id="1506480919">
      <w:bodyDiv w:val="1"/>
      <w:marLeft w:val="0"/>
      <w:marRight w:val="0"/>
      <w:marTop w:val="0"/>
      <w:marBottom w:val="0"/>
      <w:divBdr>
        <w:top w:val="none" w:sz="0" w:space="0" w:color="auto"/>
        <w:left w:val="none" w:sz="0" w:space="0" w:color="auto"/>
        <w:bottom w:val="none" w:sz="0" w:space="0" w:color="auto"/>
        <w:right w:val="none" w:sz="0" w:space="0" w:color="auto"/>
      </w:divBdr>
    </w:div>
    <w:div w:id="15637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www.cacofde.org/direction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2l.org/education/additional-training/child-abuse-neglect/" TargetMode="Externa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yperlink" Target="http://ocade.server.tracor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hyperlink" Target="https://www.d2l.org/education/additional-training/child-abuse-neglect/" TargetMode="External"/><Relationship Id="rId10" Type="http://schemas.openxmlformats.org/officeDocument/2006/relationships/header" Target="header1.xml"/><Relationship Id="rId19" Type="http://schemas.openxmlformats.org/officeDocument/2006/relationships/hyperlink" Target="http://www.cacofde.org/direction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hyperlink" Target="http://ocade.server.tracorp.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5D46B2F0-41E6-42FB-A6F3-F6921277F320}"/>
</file>

<file path=customXml/itemProps4.xml><?xml version="1.0" encoding="utf-8"?>
<ds:datastoreItem xmlns:ds="http://schemas.openxmlformats.org/officeDocument/2006/customXml" ds:itemID="{634F4AAA-1008-4803-AF33-8E8877DE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3</cp:revision>
  <dcterms:created xsi:type="dcterms:W3CDTF">2020-03-12T14:37:00Z</dcterms:created>
  <dcterms:modified xsi:type="dcterms:W3CDTF">2020-03-12T15:02:00Z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